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962D" w14:textId="31F7B3B4" w:rsidR="006C34B2" w:rsidRPr="00341182" w:rsidRDefault="00341182" w:rsidP="002244D9">
      <w:pPr>
        <w:ind w:left="284" w:right="275"/>
        <w:jc w:val="center"/>
        <w:rPr>
          <w:rFonts w:cstheme="minorHAnsi"/>
          <w:i/>
          <w:iCs/>
          <w:caps/>
          <w:u w:val="single"/>
        </w:rPr>
      </w:pPr>
      <w:bookmarkStart w:id="0" w:name="_Hlk113872499"/>
      <w:bookmarkStart w:id="1" w:name="_Hlk113872822"/>
      <w:r w:rsidRPr="00341182">
        <w:rPr>
          <w:rFonts w:cstheme="minorHAnsi"/>
          <w:i/>
          <w:iCs/>
          <w:caps/>
          <w:u w:val="single"/>
        </w:rPr>
        <w:t>COMUNICATO STAMPA</w:t>
      </w:r>
    </w:p>
    <w:bookmarkEnd w:id="0"/>
    <w:p w14:paraId="6437B7E6" w14:textId="77777777" w:rsidR="00717E3E" w:rsidRDefault="00717E3E" w:rsidP="002244D9">
      <w:pPr>
        <w:ind w:left="284" w:right="275"/>
        <w:jc w:val="center"/>
        <w:rPr>
          <w:rFonts w:cstheme="minorHAnsi"/>
          <w:b/>
          <w:bCs/>
          <w:caps/>
          <w:sz w:val="32"/>
          <w:szCs w:val="32"/>
        </w:rPr>
      </w:pPr>
    </w:p>
    <w:p w14:paraId="058281B4" w14:textId="1A7B22DD" w:rsidR="00C04BCF" w:rsidRPr="006E4F2E" w:rsidRDefault="006E4F2E" w:rsidP="00B66654">
      <w:pPr>
        <w:ind w:left="426" w:right="417"/>
        <w:jc w:val="center"/>
        <w:rPr>
          <w:rFonts w:cstheme="minorHAnsi"/>
          <w:b/>
          <w:bCs/>
          <w:caps/>
          <w:sz w:val="36"/>
          <w:szCs w:val="36"/>
        </w:rPr>
      </w:pPr>
      <w:r w:rsidRPr="006E4F2E">
        <w:rPr>
          <w:rFonts w:cstheme="minorHAnsi"/>
          <w:b/>
          <w:bCs/>
          <w:caps/>
          <w:sz w:val="36"/>
          <w:szCs w:val="36"/>
        </w:rPr>
        <w:t>UN’ESTATE DA RE</w:t>
      </w:r>
      <w:r>
        <w:rPr>
          <w:rFonts w:cstheme="minorHAnsi"/>
          <w:b/>
          <w:bCs/>
          <w:caps/>
          <w:sz w:val="36"/>
          <w:szCs w:val="36"/>
        </w:rPr>
        <w:t xml:space="preserve"> CHIUDE CON </w:t>
      </w:r>
      <w:r w:rsidRPr="006E4F2E">
        <w:rPr>
          <w:rFonts w:cstheme="minorHAnsi"/>
          <w:b/>
          <w:bCs/>
          <w:caps/>
          <w:sz w:val="36"/>
          <w:szCs w:val="36"/>
        </w:rPr>
        <w:t xml:space="preserve">UNO STRAORDINARIO </w:t>
      </w:r>
      <w:r>
        <w:rPr>
          <w:rFonts w:cstheme="minorHAnsi"/>
          <w:b/>
          <w:bCs/>
          <w:caps/>
          <w:sz w:val="36"/>
          <w:szCs w:val="36"/>
        </w:rPr>
        <w:t xml:space="preserve">CLAUDIO </w:t>
      </w:r>
      <w:r w:rsidRPr="006E4F2E">
        <w:rPr>
          <w:rFonts w:cstheme="minorHAnsi"/>
          <w:b/>
          <w:bCs/>
          <w:caps/>
          <w:sz w:val="36"/>
          <w:szCs w:val="36"/>
        </w:rPr>
        <w:t xml:space="preserve">BAGLIONI </w:t>
      </w:r>
      <w:r>
        <w:rPr>
          <w:rFonts w:cstheme="minorHAnsi"/>
          <w:b/>
          <w:bCs/>
          <w:caps/>
          <w:sz w:val="36"/>
          <w:szCs w:val="36"/>
        </w:rPr>
        <w:t>E 1</w:t>
      </w:r>
      <w:r w:rsidR="00A451CE">
        <w:rPr>
          <w:rFonts w:cstheme="minorHAnsi"/>
          <w:b/>
          <w:bCs/>
          <w:caps/>
          <w:sz w:val="36"/>
          <w:szCs w:val="36"/>
        </w:rPr>
        <w:t>4</w:t>
      </w:r>
      <w:r w:rsidR="00697C8A">
        <w:rPr>
          <w:rFonts w:cstheme="minorHAnsi"/>
          <w:b/>
          <w:bCs/>
          <w:caps/>
          <w:sz w:val="36"/>
          <w:szCs w:val="36"/>
        </w:rPr>
        <w:t>MILA</w:t>
      </w:r>
      <w:r>
        <w:rPr>
          <w:rFonts w:cstheme="minorHAnsi"/>
          <w:b/>
          <w:bCs/>
          <w:caps/>
          <w:sz w:val="36"/>
          <w:szCs w:val="36"/>
        </w:rPr>
        <w:t xml:space="preserve"> SPETTATORI</w:t>
      </w:r>
      <w:r w:rsidRPr="006E4F2E">
        <w:rPr>
          <w:rFonts w:cstheme="minorHAnsi"/>
          <w:b/>
          <w:bCs/>
          <w:caps/>
          <w:sz w:val="36"/>
          <w:szCs w:val="36"/>
        </w:rPr>
        <w:t xml:space="preserve"> </w:t>
      </w:r>
    </w:p>
    <w:p w14:paraId="682BC9B6" w14:textId="0251600C" w:rsidR="00D937F6" w:rsidRPr="00E40708" w:rsidRDefault="00D937F6" w:rsidP="009C17E8">
      <w:pPr>
        <w:ind w:left="284" w:right="275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Mario Biondi, Peppe Servillo</w:t>
      </w:r>
      <w:r w:rsidR="009C17E8">
        <w:rPr>
          <w:rFonts w:cstheme="minorHAnsi"/>
          <w:i/>
          <w:iCs/>
          <w:sz w:val="28"/>
          <w:szCs w:val="28"/>
        </w:rPr>
        <w:t>, Ilaria Pilar Patassini e</w:t>
      </w:r>
      <w:r>
        <w:rPr>
          <w:rFonts w:cstheme="minorHAnsi"/>
          <w:i/>
          <w:iCs/>
          <w:sz w:val="28"/>
          <w:szCs w:val="28"/>
        </w:rPr>
        <w:t xml:space="preserve"> Geoff Westley tra i protagonisti della VII edizione della rassegna </w:t>
      </w:r>
      <w:r w:rsidRPr="00E40708">
        <w:rPr>
          <w:rFonts w:cstheme="minorHAnsi"/>
          <w:i/>
          <w:iCs/>
          <w:sz w:val="28"/>
          <w:szCs w:val="28"/>
        </w:rPr>
        <w:t>musicale diretta da Antonio Marzullo.</w:t>
      </w:r>
    </w:p>
    <w:p w14:paraId="26EFD082" w14:textId="7CB53385" w:rsidR="00B66654" w:rsidRPr="00E40708" w:rsidRDefault="00D937F6" w:rsidP="009C17E8">
      <w:pPr>
        <w:ind w:left="284" w:right="275"/>
        <w:jc w:val="center"/>
        <w:rPr>
          <w:rFonts w:cstheme="minorHAnsi"/>
          <w:i/>
          <w:iCs/>
          <w:sz w:val="28"/>
          <w:szCs w:val="28"/>
        </w:rPr>
      </w:pPr>
      <w:r w:rsidRPr="00E40708">
        <w:rPr>
          <w:rFonts w:cstheme="minorHAnsi"/>
          <w:i/>
          <w:iCs/>
          <w:sz w:val="28"/>
          <w:szCs w:val="28"/>
        </w:rPr>
        <w:t>Phil Palmer</w:t>
      </w:r>
      <w:r w:rsidR="009C17E8" w:rsidRPr="00E40708">
        <w:rPr>
          <w:rFonts w:cstheme="minorHAnsi"/>
          <w:i/>
          <w:iCs/>
          <w:sz w:val="28"/>
          <w:szCs w:val="28"/>
        </w:rPr>
        <w:t xml:space="preserve">: </w:t>
      </w:r>
      <w:r w:rsidR="00E40708" w:rsidRPr="00E40708">
        <w:rPr>
          <w:rFonts w:cstheme="minorHAnsi"/>
          <w:i/>
          <w:iCs/>
          <w:sz w:val="28"/>
          <w:szCs w:val="28"/>
          <w:shd w:val="clear" w:color="auto" w:fill="FFFFFF"/>
        </w:rPr>
        <w:t>«</w:t>
      </w:r>
      <w:r w:rsidR="00BE5615">
        <w:rPr>
          <w:rFonts w:cstheme="minorHAnsi"/>
          <w:i/>
          <w:iCs/>
          <w:sz w:val="28"/>
          <w:szCs w:val="28"/>
          <w:shd w:val="clear" w:color="auto" w:fill="FFFFFF"/>
        </w:rPr>
        <w:t>La Reggia di Caserta è di una bellezza incredibile</w:t>
      </w:r>
      <w:r w:rsidR="00E40708" w:rsidRPr="00E40708">
        <w:rPr>
          <w:rFonts w:cstheme="minorHAnsi"/>
          <w:i/>
          <w:iCs/>
          <w:sz w:val="28"/>
          <w:szCs w:val="28"/>
          <w:shd w:val="clear" w:color="auto" w:fill="FFFFFF"/>
        </w:rPr>
        <w:t>»</w:t>
      </w:r>
    </w:p>
    <w:p w14:paraId="271DED37" w14:textId="178CA708" w:rsidR="004731A8" w:rsidRDefault="004731A8" w:rsidP="00B66654">
      <w:pPr>
        <w:ind w:left="426" w:right="417"/>
        <w:jc w:val="center"/>
        <w:rPr>
          <w:rFonts w:cstheme="minorHAnsi"/>
          <w:i/>
          <w:iCs/>
          <w:sz w:val="28"/>
          <w:szCs w:val="28"/>
        </w:rPr>
      </w:pPr>
    </w:p>
    <w:p w14:paraId="2E5B1EA9" w14:textId="0E5F3409" w:rsidR="00D3790F" w:rsidRDefault="00000000" w:rsidP="006E4F2E">
      <w:pPr>
        <w:ind w:right="-8"/>
        <w:jc w:val="center"/>
        <w:rPr>
          <w:rFonts w:cstheme="minorHAnsi"/>
          <w:i/>
          <w:iCs/>
          <w:sz w:val="28"/>
          <w:szCs w:val="28"/>
        </w:rPr>
      </w:pPr>
      <w:hyperlink r:id="rId7" w:history="1">
        <w:r w:rsidR="00D3790F" w:rsidRPr="00547522">
          <w:rPr>
            <w:rStyle w:val="Collegamentoipertestuale"/>
            <w:rFonts w:cstheme="minorHAnsi"/>
            <w:i/>
            <w:iCs/>
            <w:sz w:val="28"/>
            <w:szCs w:val="28"/>
          </w:rPr>
          <w:t>www.unestatedare.it</w:t>
        </w:r>
      </w:hyperlink>
    </w:p>
    <w:bookmarkEnd w:id="1"/>
    <w:p w14:paraId="58AF1643" w14:textId="39591C14" w:rsidR="00D3790F" w:rsidRDefault="00D3790F" w:rsidP="00536CDB">
      <w:pPr>
        <w:rPr>
          <w:rFonts w:ascii="Adobe Garamond Pro" w:hAnsi="Adobe Garamond Pro"/>
          <w:b/>
        </w:rPr>
      </w:pPr>
    </w:p>
    <w:p w14:paraId="6A40E7C0" w14:textId="77777777" w:rsidR="00A374B8" w:rsidRPr="00536CDB" w:rsidRDefault="00A374B8" w:rsidP="00536CDB">
      <w:pPr>
        <w:rPr>
          <w:rFonts w:ascii="Adobe Garamond Pro" w:hAnsi="Adobe Garamond Pro"/>
          <w:b/>
        </w:rPr>
      </w:pPr>
    </w:p>
    <w:p w14:paraId="6C8B3E33" w14:textId="492BD21B" w:rsidR="00086709" w:rsidRDefault="00D10836" w:rsidP="007840D3">
      <w:pPr>
        <w:shd w:val="clear" w:color="auto" w:fill="FFFFFF"/>
        <w:spacing w:after="120"/>
        <w:jc w:val="both"/>
        <w:rPr>
          <w:rFonts w:eastAsia="Times New Roman" w:cstheme="minorHAnsi"/>
          <w:lang w:eastAsia="it-IT"/>
        </w:rPr>
      </w:pPr>
      <w:r w:rsidRPr="002C3DA1">
        <w:rPr>
          <w:rFonts w:eastAsia="Times New Roman" w:cstheme="minorHAnsi"/>
          <w:b/>
          <w:bCs/>
          <w:lang w:eastAsia="it-IT"/>
        </w:rPr>
        <w:t>5</w:t>
      </w:r>
      <w:r>
        <w:rPr>
          <w:rFonts w:eastAsia="Times New Roman" w:cstheme="minorHAnsi"/>
          <w:lang w:eastAsia="it-IT"/>
        </w:rPr>
        <w:t xml:space="preserve"> </w:t>
      </w:r>
      <w:r w:rsidR="007C2658">
        <w:rPr>
          <w:rFonts w:eastAsia="Times New Roman" w:cstheme="minorHAnsi"/>
          <w:lang w:eastAsia="it-IT"/>
        </w:rPr>
        <w:t>eventi</w:t>
      </w:r>
      <w:r>
        <w:rPr>
          <w:rFonts w:eastAsia="Times New Roman" w:cstheme="minorHAnsi"/>
          <w:lang w:eastAsia="it-IT"/>
        </w:rPr>
        <w:t xml:space="preserve">, </w:t>
      </w:r>
      <w:r w:rsidRPr="002C3DA1">
        <w:rPr>
          <w:rFonts w:eastAsia="Times New Roman" w:cstheme="minorHAnsi"/>
          <w:b/>
          <w:bCs/>
          <w:lang w:eastAsia="it-IT"/>
        </w:rPr>
        <w:t>1</w:t>
      </w:r>
      <w:r w:rsidR="00A451CE">
        <w:rPr>
          <w:rFonts w:eastAsia="Times New Roman" w:cstheme="minorHAnsi"/>
          <w:b/>
          <w:bCs/>
          <w:lang w:eastAsia="it-IT"/>
        </w:rPr>
        <w:t>4</w:t>
      </w:r>
      <w:r w:rsidRPr="002C3DA1">
        <w:rPr>
          <w:rFonts w:eastAsia="Times New Roman" w:cstheme="minorHAnsi"/>
          <w:b/>
          <w:bCs/>
          <w:lang w:eastAsia="it-IT"/>
        </w:rPr>
        <w:t>mila</w:t>
      </w:r>
      <w:r>
        <w:rPr>
          <w:rFonts w:eastAsia="Times New Roman" w:cstheme="minorHAnsi"/>
          <w:lang w:eastAsia="it-IT"/>
        </w:rPr>
        <w:t xml:space="preserve"> spettatori, oltre </w:t>
      </w:r>
      <w:r w:rsidRPr="002C3DA1">
        <w:rPr>
          <w:rFonts w:eastAsia="Times New Roman" w:cstheme="minorHAnsi"/>
          <w:b/>
          <w:bCs/>
          <w:lang w:eastAsia="it-IT"/>
        </w:rPr>
        <w:t>200</w:t>
      </w:r>
      <w:r>
        <w:rPr>
          <w:rFonts w:eastAsia="Times New Roman" w:cstheme="minorHAnsi"/>
          <w:lang w:eastAsia="it-IT"/>
        </w:rPr>
        <w:t xml:space="preserve"> artisti e musicisti coinvolti</w:t>
      </w:r>
      <w:r w:rsidR="00661DCB">
        <w:rPr>
          <w:rFonts w:eastAsia="Times New Roman" w:cstheme="minorHAnsi"/>
          <w:lang w:eastAsia="it-IT"/>
        </w:rPr>
        <w:t xml:space="preserve"> nella </w:t>
      </w:r>
      <w:r>
        <w:rPr>
          <w:rFonts w:eastAsia="Times New Roman" w:cstheme="minorHAnsi"/>
          <w:lang w:eastAsia="it-IT"/>
        </w:rPr>
        <w:t>meravigl</w:t>
      </w:r>
      <w:r w:rsidR="00661DCB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 xml:space="preserve">a </w:t>
      </w:r>
      <w:r w:rsidR="00661DCB">
        <w:rPr>
          <w:rFonts w:eastAsia="Times New Roman" w:cstheme="minorHAnsi"/>
          <w:lang w:eastAsia="it-IT"/>
        </w:rPr>
        <w:t xml:space="preserve">della </w:t>
      </w:r>
      <w:r w:rsidRPr="002C3DA1">
        <w:rPr>
          <w:rFonts w:eastAsia="Times New Roman" w:cstheme="minorHAnsi"/>
          <w:b/>
          <w:bCs/>
          <w:lang w:eastAsia="it-IT"/>
        </w:rPr>
        <w:t>Reggia di Caserta</w:t>
      </w:r>
      <w:r>
        <w:rPr>
          <w:rFonts w:eastAsia="Times New Roman" w:cstheme="minorHAnsi"/>
          <w:lang w:eastAsia="it-IT"/>
        </w:rPr>
        <w:t xml:space="preserve">. Sono i numeri della </w:t>
      </w:r>
      <w:r w:rsidRPr="002C3DA1">
        <w:rPr>
          <w:rFonts w:eastAsia="Times New Roman" w:cstheme="minorHAnsi"/>
          <w:b/>
          <w:bCs/>
          <w:lang w:eastAsia="it-IT"/>
        </w:rPr>
        <w:t>VII edizione</w:t>
      </w:r>
      <w:r>
        <w:rPr>
          <w:rFonts w:eastAsia="Times New Roman" w:cstheme="minorHAnsi"/>
          <w:lang w:eastAsia="it-IT"/>
        </w:rPr>
        <w:t xml:space="preserve"> di </w:t>
      </w:r>
      <w:r w:rsidRPr="002C3DA1">
        <w:rPr>
          <w:rFonts w:eastAsia="Times New Roman" w:cstheme="minorHAnsi"/>
          <w:b/>
          <w:bCs/>
          <w:lang w:eastAsia="it-IT"/>
        </w:rPr>
        <w:t>Un’Estate da RE</w:t>
      </w:r>
      <w:r>
        <w:rPr>
          <w:rFonts w:eastAsia="Times New Roman" w:cstheme="minorHAnsi"/>
          <w:lang w:eastAsia="it-IT"/>
        </w:rPr>
        <w:t xml:space="preserve">, che si è conclusa ieri sera con il secondo speciale concerto di </w:t>
      </w:r>
      <w:r w:rsidRPr="002C3DA1">
        <w:rPr>
          <w:rFonts w:eastAsia="Times New Roman" w:cstheme="minorHAnsi"/>
          <w:b/>
          <w:bCs/>
          <w:lang w:eastAsia="it-IT"/>
        </w:rPr>
        <w:t>Claudio Baglioni</w:t>
      </w:r>
      <w:r>
        <w:rPr>
          <w:rFonts w:eastAsia="Times New Roman" w:cstheme="minorHAnsi"/>
          <w:lang w:eastAsia="it-IT"/>
        </w:rPr>
        <w:t xml:space="preserve">, protagonista di uno straordinario show assieme al maestro </w:t>
      </w:r>
      <w:r w:rsidRPr="002C3DA1">
        <w:rPr>
          <w:rFonts w:eastAsia="Times New Roman" w:cstheme="minorHAnsi"/>
          <w:b/>
          <w:bCs/>
          <w:lang w:eastAsia="it-IT"/>
        </w:rPr>
        <w:t>Geoff Westley</w:t>
      </w:r>
      <w:r>
        <w:rPr>
          <w:rFonts w:eastAsia="Times New Roman" w:cstheme="minorHAnsi"/>
          <w:lang w:eastAsia="it-IT"/>
        </w:rPr>
        <w:t xml:space="preserve"> e </w:t>
      </w:r>
      <w:r w:rsidRPr="002C3DA1">
        <w:rPr>
          <w:rFonts w:eastAsia="Times New Roman" w:cstheme="minorHAnsi"/>
          <w:lang w:eastAsia="it-IT"/>
        </w:rPr>
        <w:t>l’</w:t>
      </w:r>
      <w:r w:rsidRPr="002C3DA1">
        <w:rPr>
          <w:rFonts w:eastAsia="Times New Roman" w:cstheme="minorHAnsi"/>
          <w:b/>
          <w:bCs/>
          <w:lang w:eastAsia="it-IT"/>
        </w:rPr>
        <w:t>Orchestra e il Coro del Teatro “Giuseppe Verdi” di Salerno</w:t>
      </w:r>
      <w:r>
        <w:rPr>
          <w:rFonts w:eastAsia="Times New Roman" w:cstheme="minorHAnsi"/>
          <w:lang w:eastAsia="it-IT"/>
        </w:rPr>
        <w:t>.</w:t>
      </w:r>
    </w:p>
    <w:p w14:paraId="7525032D" w14:textId="1F3F7E63" w:rsidR="00086709" w:rsidRDefault="006A634C" w:rsidP="007840D3">
      <w:pPr>
        <w:shd w:val="clear" w:color="auto" w:fill="FFFFFF"/>
        <w:spacing w:after="12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i/>
          <w:iCs/>
          <w:lang w:eastAsia="it-IT"/>
        </w:rPr>
        <w:t>Io sono qui</w:t>
      </w:r>
      <w:r>
        <w:rPr>
          <w:rFonts w:eastAsia="Times New Roman" w:cstheme="minorHAnsi"/>
          <w:lang w:eastAsia="it-IT"/>
        </w:rPr>
        <w:t xml:space="preserve">, </w:t>
      </w:r>
      <w:r w:rsidRPr="007840D3">
        <w:rPr>
          <w:rFonts w:eastAsia="Times New Roman" w:cstheme="minorHAnsi"/>
          <w:i/>
          <w:iCs/>
          <w:lang w:eastAsia="it-IT"/>
        </w:rPr>
        <w:t>Dagli il via</w:t>
      </w:r>
      <w:r>
        <w:rPr>
          <w:rFonts w:eastAsia="Times New Roman" w:cstheme="minorHAnsi"/>
          <w:lang w:eastAsia="it-IT"/>
        </w:rPr>
        <w:t xml:space="preserve">, </w:t>
      </w:r>
      <w:r w:rsidR="007840D3" w:rsidRPr="007840D3">
        <w:rPr>
          <w:rFonts w:eastAsia="Times New Roman" w:cstheme="minorHAnsi"/>
          <w:i/>
          <w:iCs/>
          <w:lang w:eastAsia="it-IT"/>
        </w:rPr>
        <w:t>Mille giorni di te e di me</w:t>
      </w:r>
      <w:r w:rsidR="007840D3">
        <w:rPr>
          <w:rFonts w:eastAsia="Times New Roman" w:cstheme="minorHAnsi"/>
          <w:i/>
          <w:iCs/>
          <w:lang w:eastAsia="it-IT"/>
        </w:rPr>
        <w:t>, Avrai</w:t>
      </w:r>
      <w:r w:rsidR="007840D3">
        <w:rPr>
          <w:rFonts w:eastAsia="Times New Roman" w:cstheme="minorHAnsi"/>
          <w:lang w:eastAsia="it-IT"/>
        </w:rPr>
        <w:t>: sono alcun</w:t>
      </w:r>
      <w:r w:rsidR="00784734">
        <w:rPr>
          <w:rFonts w:eastAsia="Times New Roman" w:cstheme="minorHAnsi"/>
          <w:lang w:eastAsia="it-IT"/>
        </w:rPr>
        <w:t>e</w:t>
      </w:r>
      <w:r w:rsidR="007840D3">
        <w:rPr>
          <w:rFonts w:eastAsia="Times New Roman" w:cstheme="minorHAnsi"/>
          <w:lang w:eastAsia="it-IT"/>
        </w:rPr>
        <w:t xml:space="preserve"> de</w:t>
      </w:r>
      <w:r w:rsidR="00784734">
        <w:rPr>
          <w:rFonts w:eastAsia="Times New Roman" w:cstheme="minorHAnsi"/>
          <w:lang w:eastAsia="it-IT"/>
        </w:rPr>
        <w:t xml:space="preserve">lle canzoni </w:t>
      </w:r>
      <w:r w:rsidR="007840D3">
        <w:rPr>
          <w:rFonts w:eastAsia="Times New Roman" w:cstheme="minorHAnsi"/>
          <w:lang w:eastAsia="it-IT"/>
        </w:rPr>
        <w:t xml:space="preserve">che hanno risuonato nei cortili del </w:t>
      </w:r>
      <w:r w:rsidR="007840D3" w:rsidRPr="00086709">
        <w:rPr>
          <w:rFonts w:eastAsia="Times New Roman" w:cstheme="minorHAnsi"/>
          <w:b/>
          <w:bCs/>
          <w:lang w:eastAsia="it-IT"/>
        </w:rPr>
        <w:t>Palazzo Reale</w:t>
      </w:r>
      <w:r w:rsidR="007840D3">
        <w:rPr>
          <w:rFonts w:eastAsia="Times New Roman" w:cstheme="minorHAnsi"/>
          <w:lang w:eastAsia="it-IT"/>
        </w:rPr>
        <w:t>, accompagnati dal canto di</w:t>
      </w:r>
      <w:r w:rsidR="0018320D">
        <w:rPr>
          <w:rFonts w:eastAsia="Times New Roman" w:cstheme="minorHAnsi"/>
          <w:lang w:eastAsia="it-IT"/>
        </w:rPr>
        <w:t xml:space="preserve"> 3000 spettatori</w:t>
      </w:r>
      <w:r w:rsidR="007840D3">
        <w:rPr>
          <w:rFonts w:eastAsia="Times New Roman" w:cstheme="minorHAnsi"/>
          <w:lang w:eastAsia="it-IT"/>
        </w:rPr>
        <w:t xml:space="preserve"> entusiasti</w:t>
      </w:r>
      <w:r w:rsidR="00086709">
        <w:rPr>
          <w:rFonts w:eastAsia="Times New Roman" w:cstheme="minorHAnsi"/>
          <w:lang w:eastAsia="it-IT"/>
        </w:rPr>
        <w:t xml:space="preserve"> in una </w:t>
      </w:r>
      <w:r w:rsidR="005257D6">
        <w:rPr>
          <w:rFonts w:eastAsia="Times New Roman" w:cstheme="minorHAnsi"/>
          <w:lang w:eastAsia="it-IT"/>
        </w:rPr>
        <w:t xml:space="preserve">emozionante e indimenticabile </w:t>
      </w:r>
      <w:r w:rsidR="00086709">
        <w:rPr>
          <w:rFonts w:eastAsia="Times New Roman" w:cstheme="minorHAnsi"/>
          <w:lang w:eastAsia="it-IT"/>
        </w:rPr>
        <w:t>serata di fine estate</w:t>
      </w:r>
      <w:r w:rsidR="007840D3">
        <w:rPr>
          <w:rFonts w:eastAsia="Times New Roman" w:cstheme="minorHAnsi"/>
          <w:lang w:eastAsia="it-IT"/>
        </w:rPr>
        <w:t>.</w:t>
      </w:r>
      <w:r w:rsidR="0018320D">
        <w:rPr>
          <w:rFonts w:eastAsia="Times New Roman" w:cstheme="minorHAnsi"/>
          <w:lang w:eastAsia="it-IT"/>
        </w:rPr>
        <w:t xml:space="preserve"> </w:t>
      </w:r>
      <w:r w:rsidR="00086709">
        <w:rPr>
          <w:rFonts w:eastAsia="Times New Roman" w:cstheme="minorHAnsi"/>
          <w:lang w:eastAsia="it-IT"/>
        </w:rPr>
        <w:t xml:space="preserve">Sul palco anche </w:t>
      </w:r>
      <w:r w:rsidR="00086709" w:rsidRPr="00086709">
        <w:rPr>
          <w:rFonts w:eastAsia="Times New Roman" w:cstheme="minorHAnsi"/>
          <w:b/>
          <w:bCs/>
          <w:lang w:eastAsia="it-IT"/>
        </w:rPr>
        <w:t>Giovanni Baglioni</w:t>
      </w:r>
      <w:r w:rsidR="00086709">
        <w:rPr>
          <w:rFonts w:eastAsia="Times New Roman" w:cstheme="minorHAnsi"/>
          <w:lang w:eastAsia="it-IT"/>
        </w:rPr>
        <w:t>, che ha accompagnato alla chitarra suo padre Claudio nell’esecuzione d</w:t>
      </w:r>
      <w:r w:rsidR="00784734">
        <w:rPr>
          <w:rFonts w:eastAsia="Times New Roman" w:cstheme="minorHAnsi"/>
          <w:lang w:eastAsia="it-IT"/>
        </w:rPr>
        <w:t>el brano</w:t>
      </w:r>
      <w:r w:rsidR="00086709">
        <w:rPr>
          <w:rFonts w:eastAsia="Times New Roman" w:cstheme="minorHAnsi"/>
          <w:lang w:eastAsia="it-IT"/>
        </w:rPr>
        <w:t xml:space="preserve"> </w:t>
      </w:r>
      <w:r w:rsidR="00086709">
        <w:rPr>
          <w:rFonts w:eastAsia="Times New Roman" w:cstheme="minorHAnsi"/>
          <w:i/>
          <w:iCs/>
          <w:lang w:eastAsia="it-IT"/>
        </w:rPr>
        <w:t>E adesso la pubblicità</w:t>
      </w:r>
      <w:r w:rsidR="00086709">
        <w:rPr>
          <w:rFonts w:eastAsia="Times New Roman" w:cstheme="minorHAnsi"/>
          <w:lang w:eastAsia="it-IT"/>
        </w:rPr>
        <w:t>, e</w:t>
      </w:r>
      <w:r w:rsidR="00D10836">
        <w:rPr>
          <w:rFonts w:eastAsia="Times New Roman" w:cstheme="minorHAnsi"/>
          <w:lang w:eastAsia="it-IT"/>
        </w:rPr>
        <w:t xml:space="preserve"> </w:t>
      </w:r>
      <w:r w:rsidR="00D10836" w:rsidRPr="002C3DA1">
        <w:rPr>
          <w:rFonts w:eastAsia="Times New Roman" w:cstheme="minorHAnsi"/>
          <w:b/>
          <w:bCs/>
          <w:lang w:eastAsia="it-IT"/>
        </w:rPr>
        <w:t>Phil Palmer</w:t>
      </w:r>
      <w:r w:rsidR="00D10836">
        <w:rPr>
          <w:rFonts w:eastAsia="Times New Roman" w:cstheme="minorHAnsi"/>
          <w:lang w:eastAsia="it-IT"/>
        </w:rPr>
        <w:t xml:space="preserve"> (</w:t>
      </w:r>
      <w:r w:rsidR="002C3DA1">
        <w:rPr>
          <w:rFonts w:eastAsia="Times New Roman" w:cstheme="minorHAnsi"/>
          <w:lang w:eastAsia="it-IT"/>
        </w:rPr>
        <w:t>musicista di fama mondiale</w:t>
      </w:r>
      <w:r w:rsidR="00BE5615">
        <w:rPr>
          <w:rFonts w:eastAsia="Times New Roman" w:cstheme="minorHAnsi"/>
          <w:lang w:eastAsia="it-IT"/>
        </w:rPr>
        <w:t xml:space="preserve"> che ha </w:t>
      </w:r>
      <w:r w:rsidR="00BE5615">
        <w:rPr>
          <w:rFonts w:eastAsia="Times New Roman"/>
        </w:rPr>
        <w:t>collaborato con artisti e band come Paul McCartney, David Bowie, Dire Straits, The Who</w:t>
      </w:r>
      <w:r w:rsidR="00D10836">
        <w:rPr>
          <w:rFonts w:eastAsia="Times New Roman" w:cstheme="minorHAnsi"/>
          <w:lang w:eastAsia="it-IT"/>
        </w:rPr>
        <w:t>)</w:t>
      </w:r>
      <w:r w:rsidR="007B0E0B">
        <w:rPr>
          <w:rFonts w:eastAsia="Times New Roman" w:cstheme="minorHAnsi"/>
          <w:lang w:eastAsia="it-IT"/>
        </w:rPr>
        <w:t xml:space="preserve"> per </w:t>
      </w:r>
      <w:r w:rsidR="002C3DA1">
        <w:rPr>
          <w:rFonts w:eastAsia="Times New Roman" w:cstheme="minorHAnsi"/>
          <w:lang w:eastAsia="it-IT"/>
        </w:rPr>
        <w:t>eseguire</w:t>
      </w:r>
      <w:r w:rsidR="009712C4">
        <w:rPr>
          <w:rFonts w:eastAsia="Times New Roman" w:cstheme="minorHAnsi"/>
          <w:lang w:eastAsia="it-IT"/>
        </w:rPr>
        <w:t xml:space="preserve">, </w:t>
      </w:r>
      <w:r w:rsidR="007B0E0B">
        <w:rPr>
          <w:rFonts w:eastAsia="Times New Roman" w:cstheme="minorHAnsi"/>
          <w:lang w:eastAsia="it-IT"/>
        </w:rPr>
        <w:t>a distanza di 4</w:t>
      </w:r>
      <w:r w:rsidR="009712C4">
        <w:rPr>
          <w:rFonts w:eastAsia="Times New Roman" w:cstheme="minorHAnsi"/>
          <w:lang w:eastAsia="it-IT"/>
        </w:rPr>
        <w:t>0</w:t>
      </w:r>
      <w:r w:rsidR="007B0E0B">
        <w:rPr>
          <w:rFonts w:eastAsia="Times New Roman" w:cstheme="minorHAnsi"/>
          <w:lang w:eastAsia="it-IT"/>
        </w:rPr>
        <w:t xml:space="preserve"> anni </w:t>
      </w:r>
      <w:r w:rsidR="009712C4">
        <w:rPr>
          <w:rFonts w:eastAsia="Times New Roman" w:cstheme="minorHAnsi"/>
          <w:lang w:eastAsia="it-IT"/>
        </w:rPr>
        <w:t>dalla pubblicazione,</w:t>
      </w:r>
      <w:r w:rsidR="007B0E0B">
        <w:rPr>
          <w:rFonts w:eastAsia="Times New Roman" w:cstheme="minorHAnsi"/>
          <w:lang w:eastAsia="it-IT"/>
        </w:rPr>
        <w:t xml:space="preserve"> </w:t>
      </w:r>
      <w:r w:rsidR="009712C4">
        <w:rPr>
          <w:rFonts w:eastAsia="Times New Roman" w:cstheme="minorHAnsi"/>
          <w:lang w:eastAsia="it-IT"/>
        </w:rPr>
        <w:t xml:space="preserve">l’intero concept album </w:t>
      </w:r>
      <w:r w:rsidR="009712C4" w:rsidRPr="005257D6">
        <w:rPr>
          <w:rFonts w:eastAsia="Times New Roman" w:cstheme="minorHAnsi"/>
          <w:b/>
          <w:bCs/>
          <w:i/>
          <w:iCs/>
          <w:lang w:eastAsia="it-IT"/>
        </w:rPr>
        <w:t>Strada Facendo</w:t>
      </w:r>
      <w:r w:rsidR="009712C4">
        <w:rPr>
          <w:rFonts w:eastAsia="Times New Roman" w:cstheme="minorHAnsi"/>
          <w:lang w:eastAsia="it-IT"/>
        </w:rPr>
        <w:t xml:space="preserve">, di cui </w:t>
      </w:r>
      <w:r w:rsidR="002C3DA1">
        <w:rPr>
          <w:rFonts w:eastAsia="Times New Roman" w:cstheme="minorHAnsi"/>
          <w:lang w:eastAsia="it-IT"/>
        </w:rPr>
        <w:t xml:space="preserve">lo stesso Palmer fu </w:t>
      </w:r>
      <w:r w:rsidR="005257D6">
        <w:rPr>
          <w:rFonts w:eastAsia="Times New Roman" w:cstheme="minorHAnsi"/>
          <w:lang w:eastAsia="it-IT"/>
        </w:rPr>
        <w:t xml:space="preserve">il </w:t>
      </w:r>
      <w:r w:rsidR="002C3DA1">
        <w:rPr>
          <w:rFonts w:eastAsia="Times New Roman" w:cstheme="minorHAnsi"/>
          <w:lang w:eastAsia="it-IT"/>
        </w:rPr>
        <w:t>chitarrista e Westley arrangiatore e produttore.</w:t>
      </w:r>
    </w:p>
    <w:p w14:paraId="18AFA1D2" w14:textId="22867088" w:rsidR="00000477" w:rsidRDefault="007840D3" w:rsidP="007840D3">
      <w:pPr>
        <w:shd w:val="clear" w:color="auto" w:fill="FFFFFF"/>
        <w:spacing w:before="120" w:after="120"/>
        <w:jc w:val="both"/>
        <w:rPr>
          <w:rFonts w:cstheme="minorHAnsi"/>
          <w:shd w:val="clear" w:color="auto" w:fill="FFFFFF"/>
        </w:rPr>
      </w:pPr>
      <w:r w:rsidRPr="009B74DC">
        <w:rPr>
          <w:rFonts w:cstheme="minorHAnsi"/>
          <w:shd w:val="clear" w:color="auto" w:fill="FFFFFF"/>
        </w:rPr>
        <w:t>«</w:t>
      </w:r>
      <w:r w:rsidR="00000477">
        <w:rPr>
          <w:rFonts w:cstheme="minorHAnsi"/>
          <w:i/>
          <w:iCs/>
          <w:shd w:val="clear" w:color="auto" w:fill="FFFFFF"/>
        </w:rPr>
        <w:t>È stato incredibile essere tornato a suonare con un carissimo amico dopo 42 anni</w:t>
      </w:r>
      <w:r w:rsidR="00A82A0D">
        <w:rPr>
          <w:rFonts w:cstheme="minorHAnsi"/>
          <w:i/>
          <w:iCs/>
          <w:shd w:val="clear" w:color="auto" w:fill="FFFFFF"/>
        </w:rPr>
        <w:t xml:space="preserve"> </w:t>
      </w:r>
      <w:r w:rsidR="00A82A0D" w:rsidRPr="00A82A0D">
        <w:rPr>
          <w:rFonts w:cstheme="minorHAnsi"/>
          <w:shd w:val="clear" w:color="auto" w:fill="FFFFFF"/>
        </w:rPr>
        <w:t xml:space="preserve">– ha confessato </w:t>
      </w:r>
      <w:r w:rsidR="00A82A0D" w:rsidRPr="00A82A0D">
        <w:rPr>
          <w:rFonts w:cstheme="minorHAnsi"/>
          <w:b/>
          <w:bCs/>
          <w:shd w:val="clear" w:color="auto" w:fill="FFFFFF"/>
        </w:rPr>
        <w:t>Phil Palmer</w:t>
      </w:r>
      <w:r w:rsidR="00A82A0D" w:rsidRPr="00A82A0D">
        <w:rPr>
          <w:rFonts w:cstheme="minorHAnsi"/>
          <w:shd w:val="clear" w:color="auto" w:fill="FFFFFF"/>
        </w:rPr>
        <w:t xml:space="preserve"> </w:t>
      </w:r>
      <w:r w:rsidR="00784734">
        <w:rPr>
          <w:rFonts w:cstheme="minorHAnsi"/>
          <w:shd w:val="clear" w:color="auto" w:fill="FFFFFF"/>
        </w:rPr>
        <w:t xml:space="preserve">a fine concerto </w:t>
      </w:r>
      <w:r w:rsidR="00A82A0D" w:rsidRPr="00A82A0D">
        <w:rPr>
          <w:rFonts w:cstheme="minorHAnsi"/>
          <w:shd w:val="clear" w:color="auto" w:fill="FFFFFF"/>
        </w:rPr>
        <w:t>–</w:t>
      </w:r>
      <w:r w:rsidR="00A82A0D">
        <w:rPr>
          <w:rFonts w:cstheme="minorHAnsi"/>
          <w:i/>
          <w:iCs/>
          <w:shd w:val="clear" w:color="auto" w:fill="FFFFFF"/>
        </w:rPr>
        <w:t>. Fu</w:t>
      </w:r>
      <w:r w:rsidR="00000477">
        <w:rPr>
          <w:rFonts w:cstheme="minorHAnsi"/>
          <w:i/>
          <w:iCs/>
          <w:shd w:val="clear" w:color="auto" w:fill="FFFFFF"/>
        </w:rPr>
        <w:t xml:space="preserve"> un</w:t>
      </w:r>
      <w:r w:rsidR="00A82A0D">
        <w:rPr>
          <w:rFonts w:cstheme="minorHAnsi"/>
          <w:i/>
          <w:iCs/>
          <w:shd w:val="clear" w:color="auto" w:fill="FFFFFF"/>
        </w:rPr>
        <w:t>’</w:t>
      </w:r>
      <w:r w:rsidR="00000477">
        <w:rPr>
          <w:rFonts w:cstheme="minorHAnsi"/>
          <w:i/>
          <w:iCs/>
          <w:shd w:val="clear" w:color="auto" w:fill="FFFFFF"/>
        </w:rPr>
        <w:t xml:space="preserve">esperienza fantastica, la prima, </w:t>
      </w:r>
      <w:r w:rsidR="00A82A0D">
        <w:rPr>
          <w:rFonts w:cstheme="minorHAnsi"/>
          <w:i/>
          <w:iCs/>
          <w:shd w:val="clear" w:color="auto" w:fill="FFFFFF"/>
        </w:rPr>
        <w:t>quando registrai l’album con Claudio. Fantastica</w:t>
      </w:r>
      <w:r w:rsidR="00000477">
        <w:rPr>
          <w:rFonts w:cstheme="minorHAnsi"/>
          <w:i/>
          <w:iCs/>
          <w:shd w:val="clear" w:color="auto" w:fill="FFFFFF"/>
        </w:rPr>
        <w:t xml:space="preserve"> la seconda</w:t>
      </w:r>
      <w:r w:rsidR="00A82A0D">
        <w:rPr>
          <w:rFonts w:cstheme="minorHAnsi"/>
          <w:i/>
          <w:iCs/>
          <w:shd w:val="clear" w:color="auto" w:fill="FFFFFF"/>
        </w:rPr>
        <w:t>, in questo posto di una bellezza incredibile che ha creato un’atmosfera perfetta per questa occasione</w:t>
      </w:r>
      <w:r w:rsidR="00000477">
        <w:rPr>
          <w:rFonts w:cstheme="minorHAnsi"/>
          <w:i/>
          <w:iCs/>
          <w:shd w:val="clear" w:color="auto" w:fill="FFFFFF"/>
        </w:rPr>
        <w:t>. Dovremmo rifarlo di nuovo tra altri 42 anni.</w:t>
      </w:r>
      <w:r w:rsidR="00A82A0D" w:rsidRPr="009B74DC">
        <w:rPr>
          <w:rFonts w:cstheme="minorHAnsi"/>
          <w:shd w:val="clear" w:color="auto" w:fill="FFFFFF"/>
        </w:rPr>
        <w:t>»</w:t>
      </w:r>
    </w:p>
    <w:p w14:paraId="6BF0297C" w14:textId="47975C9F" w:rsidR="006A634C" w:rsidRDefault="006A634C" w:rsidP="006A634C">
      <w:pPr>
        <w:spacing w:after="120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Un doppio speciale concerto che ha concluso il percorso musicale ideato dal direttore artistico di Un’Estate da RE, </w:t>
      </w:r>
      <w:r w:rsidRPr="004B2EE8">
        <w:rPr>
          <w:rFonts w:cstheme="minorHAnsi"/>
          <w:b/>
          <w:bCs/>
        </w:rPr>
        <w:t>Antonio Marzullo</w:t>
      </w:r>
      <w:r>
        <w:rPr>
          <w:rFonts w:cstheme="minorHAnsi"/>
        </w:rPr>
        <w:t xml:space="preserve">, e che ha debuttato </w:t>
      </w:r>
      <w:r>
        <w:rPr>
          <w:rFonts w:eastAsia="Times New Roman" w:cstheme="minorHAnsi"/>
          <w:lang w:eastAsia="it-IT"/>
        </w:rPr>
        <w:t xml:space="preserve">lo scorso 3 settembre con i </w:t>
      </w:r>
      <w:r w:rsidRPr="00C935C1">
        <w:rPr>
          <w:rFonts w:eastAsia="Times New Roman" w:cstheme="minorHAnsi"/>
          <w:b/>
          <w:bCs/>
          <w:lang w:eastAsia="it-IT"/>
        </w:rPr>
        <w:t>Carmina Burana</w:t>
      </w:r>
      <w:r>
        <w:rPr>
          <w:rFonts w:eastAsia="Times New Roman" w:cstheme="minorHAnsi"/>
          <w:lang w:eastAsia="it-IT"/>
        </w:rPr>
        <w:t xml:space="preserve"> diretti da </w:t>
      </w:r>
      <w:r w:rsidRPr="0018320D">
        <w:rPr>
          <w:rFonts w:eastAsia="Times New Roman" w:cstheme="minorHAnsi"/>
          <w:b/>
          <w:bCs/>
          <w:lang w:eastAsia="it-IT"/>
        </w:rPr>
        <w:t>Michael Balke</w:t>
      </w:r>
      <w:r>
        <w:rPr>
          <w:rFonts w:eastAsia="Times New Roman" w:cstheme="minorHAnsi"/>
          <w:lang w:eastAsia="it-IT"/>
        </w:rPr>
        <w:t xml:space="preserve">, proseguendo con un concerto-omaggio a </w:t>
      </w:r>
      <w:r w:rsidRPr="0018320D">
        <w:rPr>
          <w:rFonts w:eastAsia="Times New Roman" w:cstheme="minorHAnsi"/>
          <w:b/>
          <w:bCs/>
          <w:lang w:eastAsia="it-IT"/>
        </w:rPr>
        <w:t>Fabrizio De André</w:t>
      </w:r>
      <w:r>
        <w:rPr>
          <w:rFonts w:eastAsia="Times New Roman" w:cstheme="minorHAnsi"/>
          <w:lang w:eastAsia="it-IT"/>
        </w:rPr>
        <w:t xml:space="preserve"> con </w:t>
      </w:r>
      <w:r w:rsidRPr="0018320D">
        <w:rPr>
          <w:rFonts w:eastAsia="Times New Roman" w:cstheme="minorHAnsi"/>
          <w:b/>
          <w:bCs/>
          <w:lang w:eastAsia="it-IT"/>
        </w:rPr>
        <w:t>Peppe Servillo</w:t>
      </w:r>
      <w:r>
        <w:rPr>
          <w:rFonts w:eastAsia="Times New Roman" w:cstheme="minorHAnsi"/>
          <w:lang w:eastAsia="it-IT"/>
        </w:rPr>
        <w:t xml:space="preserve"> e </w:t>
      </w:r>
      <w:r w:rsidRPr="0018320D">
        <w:rPr>
          <w:rFonts w:eastAsia="Times New Roman" w:cstheme="minorHAnsi"/>
          <w:b/>
          <w:bCs/>
          <w:lang w:eastAsia="it-IT"/>
        </w:rPr>
        <w:t>Ilaria Pilar Patassini</w:t>
      </w:r>
      <w:r>
        <w:rPr>
          <w:rFonts w:eastAsia="Times New Roman" w:cstheme="minorHAnsi"/>
          <w:lang w:eastAsia="it-IT"/>
        </w:rPr>
        <w:t xml:space="preserve"> e con una tappa del Romantic Tour di </w:t>
      </w:r>
      <w:r w:rsidRPr="0018320D">
        <w:rPr>
          <w:rFonts w:eastAsia="Times New Roman" w:cstheme="minorHAnsi"/>
          <w:b/>
          <w:bCs/>
          <w:lang w:eastAsia="it-IT"/>
        </w:rPr>
        <w:t>Mario Biondi</w:t>
      </w:r>
      <w:r>
        <w:rPr>
          <w:rFonts w:eastAsia="Times New Roman" w:cstheme="minorHAnsi"/>
          <w:lang w:eastAsia="it-IT"/>
        </w:rPr>
        <w:t xml:space="preserve">. </w:t>
      </w:r>
    </w:p>
    <w:p w14:paraId="38647AB7" w14:textId="5AA6D955" w:rsidR="006A634C" w:rsidRDefault="006A634C" w:rsidP="006A634C">
      <w:pPr>
        <w:shd w:val="clear" w:color="auto" w:fill="FFFFFF"/>
        <w:spacing w:before="120" w:after="120"/>
        <w:jc w:val="both"/>
        <w:rPr>
          <w:rFonts w:cstheme="minorHAnsi"/>
          <w:shd w:val="clear" w:color="auto" w:fill="FFFFFF"/>
        </w:rPr>
      </w:pPr>
      <w:r w:rsidRPr="009B74DC">
        <w:rPr>
          <w:rFonts w:cstheme="minorHAnsi"/>
          <w:shd w:val="clear" w:color="auto" w:fill="FFFFFF"/>
        </w:rPr>
        <w:t>«</w:t>
      </w:r>
      <w:r>
        <w:rPr>
          <w:rFonts w:cstheme="minorHAnsi"/>
          <w:i/>
          <w:iCs/>
          <w:shd w:val="clear" w:color="auto" w:fill="FFFFFF"/>
        </w:rPr>
        <w:t xml:space="preserve">Con questa edizione di Un’Estate da RE abbiamo raggiunto grandi numeri </w:t>
      </w:r>
      <w:r w:rsidRPr="00072840">
        <w:rPr>
          <w:rFonts w:cstheme="minorHAnsi"/>
          <w:shd w:val="clear" w:color="auto" w:fill="FFFFFF"/>
        </w:rPr>
        <w:t xml:space="preserve">– ha dichiarato il presidente della Scabec </w:t>
      </w:r>
      <w:r w:rsidRPr="00072840">
        <w:rPr>
          <w:rFonts w:cstheme="minorHAnsi"/>
          <w:b/>
          <w:bCs/>
          <w:shd w:val="clear" w:color="auto" w:fill="FFFFFF"/>
        </w:rPr>
        <w:t>Pantaleone Annunziata</w:t>
      </w:r>
      <w:r w:rsidRPr="00072840">
        <w:rPr>
          <w:rFonts w:cstheme="minorHAnsi"/>
          <w:shd w:val="clear" w:color="auto" w:fill="FFFFFF"/>
        </w:rPr>
        <w:t xml:space="preserve"> – </w:t>
      </w:r>
      <w:r>
        <w:rPr>
          <w:rFonts w:cstheme="minorHAnsi"/>
          <w:i/>
          <w:iCs/>
          <w:shd w:val="clear" w:color="auto" w:fill="FFFFFF"/>
        </w:rPr>
        <w:t xml:space="preserve">riuscendo a coinvolgere i cittadini campani, tra cui giovani e famiglie, ma anche tanti turisti. Questo attraverso uno spettacolo eterogeneo, che ha permesso di </w:t>
      </w:r>
      <w:r>
        <w:rPr>
          <w:rFonts w:cstheme="minorHAnsi"/>
          <w:i/>
          <w:iCs/>
          <w:shd w:val="clear" w:color="auto" w:fill="FFFFFF"/>
        </w:rPr>
        <w:lastRenderedPageBreak/>
        <w:t>riconoscersi inizialmente nella cultura medievale, con i Carmina Burana, fino ad arrivare a Claudio Baglioni, che rappresenta l’apice della musica cantautorale italiana. Il compito della Scabec è quello di premiare tutti quei progetti che concilino la cultura e le comunità sociali che intendono svilupparla.</w:t>
      </w:r>
      <w:r w:rsidRPr="009B74DC">
        <w:rPr>
          <w:rFonts w:cstheme="minorHAnsi"/>
          <w:shd w:val="clear" w:color="auto" w:fill="FFFFFF"/>
        </w:rPr>
        <w:t>»</w:t>
      </w:r>
    </w:p>
    <w:p w14:paraId="0D95A98B" w14:textId="1D2D5AA6" w:rsidR="003C4214" w:rsidRPr="003C4214" w:rsidRDefault="00784734" w:rsidP="003C4214">
      <w:pPr>
        <w:spacing w:after="120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Soddisfazione </w:t>
      </w:r>
      <w:r w:rsidR="003C4214">
        <w:rPr>
          <w:rFonts w:cstheme="minorHAnsi"/>
          <w:shd w:val="clear" w:color="auto" w:fill="FFFFFF"/>
        </w:rPr>
        <w:t xml:space="preserve">per </w:t>
      </w:r>
      <w:r w:rsidR="003C4214">
        <w:rPr>
          <w:rFonts w:cstheme="minorHAnsi"/>
        </w:rPr>
        <w:t xml:space="preserve">il direttore della Reggia di Caserta </w:t>
      </w:r>
      <w:r w:rsidR="003C4214" w:rsidRPr="003C4214">
        <w:rPr>
          <w:rFonts w:cstheme="minorHAnsi"/>
          <w:b/>
          <w:bCs/>
        </w:rPr>
        <w:t>Tiziana Maffei</w:t>
      </w:r>
      <w:r w:rsidR="003C4214">
        <w:rPr>
          <w:rFonts w:cstheme="minorHAnsi"/>
        </w:rPr>
        <w:t xml:space="preserve">: </w:t>
      </w:r>
      <w:r w:rsidR="003C4214" w:rsidRPr="009B74DC">
        <w:rPr>
          <w:rFonts w:cstheme="minorHAnsi"/>
          <w:shd w:val="clear" w:color="auto" w:fill="FFFFFF"/>
        </w:rPr>
        <w:t>«</w:t>
      </w:r>
      <w:r w:rsidR="003C4214" w:rsidRPr="003C4214">
        <w:rPr>
          <w:rFonts w:cstheme="minorHAnsi"/>
          <w:i/>
          <w:iCs/>
        </w:rPr>
        <w:t>La rassegna di Un'estate da Re di quest'anno ha rappresentato una importante occasione per fare rivivere le "piazze della cultura", i cortili del Palazzo Reale</w:t>
      </w:r>
      <w:r w:rsidR="003C4214">
        <w:rPr>
          <w:rFonts w:cstheme="minorHAnsi"/>
        </w:rPr>
        <w:t>.</w:t>
      </w:r>
      <w:r w:rsidR="003C4214" w:rsidRPr="003C4214">
        <w:rPr>
          <w:rFonts w:cstheme="minorHAnsi"/>
        </w:rPr>
        <w:t xml:space="preserve"> </w:t>
      </w:r>
      <w:r w:rsidR="003C4214" w:rsidRPr="003C4214">
        <w:rPr>
          <w:rFonts w:cstheme="minorHAnsi"/>
          <w:i/>
          <w:iCs/>
        </w:rPr>
        <w:t xml:space="preserve">Intendiamo proseguire lungo questo percorso di restituzione alla comunità del nostro patrimonio. Ringrazio </w:t>
      </w:r>
      <w:r w:rsidR="00F01A76">
        <w:rPr>
          <w:rFonts w:cstheme="minorHAnsi"/>
          <w:i/>
          <w:iCs/>
        </w:rPr>
        <w:t xml:space="preserve">la </w:t>
      </w:r>
      <w:r w:rsidR="003C4214" w:rsidRPr="003C4214">
        <w:rPr>
          <w:rFonts w:cstheme="minorHAnsi"/>
          <w:i/>
          <w:iCs/>
        </w:rPr>
        <w:t>Scabec e la Regione Campania per aver anche quest'anno portato la magia della musica negli spazi del Complesso vanvitelliano</w:t>
      </w:r>
      <w:r w:rsidR="003C4214" w:rsidRPr="003C4214">
        <w:rPr>
          <w:rFonts w:cstheme="minorHAnsi"/>
        </w:rPr>
        <w:t>.</w:t>
      </w:r>
      <w:r w:rsidR="003C4214" w:rsidRPr="009B74DC">
        <w:rPr>
          <w:rFonts w:cstheme="minorHAnsi"/>
          <w:shd w:val="clear" w:color="auto" w:fill="FFFFFF"/>
        </w:rPr>
        <w:t>»</w:t>
      </w:r>
    </w:p>
    <w:p w14:paraId="4DEC7AC7" w14:textId="254D9F80" w:rsidR="00784734" w:rsidRPr="007021F0" w:rsidRDefault="003C4214" w:rsidP="007021F0">
      <w:pPr>
        <w:spacing w:before="120" w:after="120"/>
        <w:jc w:val="both"/>
      </w:pPr>
      <w:r w:rsidRPr="007021F0">
        <w:rPr>
          <w:rFonts w:cstheme="minorHAnsi"/>
          <w:shd w:val="clear" w:color="auto" w:fill="FFFFFF"/>
        </w:rPr>
        <w:t>P</w:t>
      </w:r>
      <w:r w:rsidR="00784734" w:rsidRPr="007021F0">
        <w:rPr>
          <w:rFonts w:cstheme="minorHAnsi"/>
          <w:shd w:val="clear" w:color="auto" w:fill="FFFFFF"/>
        </w:rPr>
        <w:t xml:space="preserve">er il direttore artistico di Un’Estate da RE, il maestro </w:t>
      </w:r>
      <w:r w:rsidR="00784734" w:rsidRPr="007021F0">
        <w:rPr>
          <w:rFonts w:cstheme="minorHAnsi"/>
          <w:b/>
          <w:bCs/>
          <w:shd w:val="clear" w:color="auto" w:fill="FFFFFF"/>
        </w:rPr>
        <w:t>Antonio Marzullo</w:t>
      </w:r>
      <w:r w:rsidR="007021F0">
        <w:rPr>
          <w:rFonts w:cstheme="minorHAnsi"/>
          <w:shd w:val="clear" w:color="auto" w:fill="FFFFFF"/>
        </w:rPr>
        <w:t>, è stata</w:t>
      </w:r>
      <w:r w:rsidR="00784734" w:rsidRPr="007021F0">
        <w:rPr>
          <w:rFonts w:cstheme="minorHAnsi"/>
          <w:shd w:val="clear" w:color="auto" w:fill="FFFFFF"/>
        </w:rPr>
        <w:t xml:space="preserve"> «</w:t>
      </w:r>
      <w:r w:rsidR="007021F0" w:rsidRPr="007021F0">
        <w:rPr>
          <w:i/>
          <w:iCs/>
        </w:rPr>
        <w:t xml:space="preserve">Una magnifica edizione che si è conclusa con il grande trionfo delle ultime due serate: uno show di Claudio Baglioni contaminato dalla musica pop e classica, ideato e voluto unicamente per la Reggia di Caserta, grazie anche al maestro Geoff Westley. Attraverso l’eccezionale lavoro dell’Orchestra e dei Cori, il Teatro “Giuseppe Verdi” di Salerno è stato un protagonista assoluto anche con Carmina Burana e Fabrizio De André Sinfonico. Ringrazio la Regione Campania e il presidente Vincenzo De Luca, la Direzione della Reggia di Caserta e la Scabec, che ha portato avanti una rassegna non semplice e che richiede tanto lavoro. Un lavoro ripagato alla grande da un pubblico numerosissimo che </w:t>
      </w:r>
      <w:r w:rsidR="00F01A76">
        <w:rPr>
          <w:i/>
          <w:iCs/>
        </w:rPr>
        <w:t xml:space="preserve">ci </w:t>
      </w:r>
      <w:r w:rsidR="007021F0" w:rsidRPr="007021F0">
        <w:rPr>
          <w:i/>
          <w:iCs/>
        </w:rPr>
        <w:t>ha regalato tante soddisfazioni. Cercheremo di non deluderlo in vista della prossima edizione</w:t>
      </w:r>
      <w:r w:rsidR="00784734" w:rsidRPr="007021F0">
        <w:rPr>
          <w:rFonts w:cstheme="minorHAnsi"/>
          <w:shd w:val="clear" w:color="auto" w:fill="FFFFFF"/>
        </w:rPr>
        <w:t>»</w:t>
      </w:r>
      <w:r w:rsidRPr="007021F0">
        <w:rPr>
          <w:rFonts w:cstheme="minorHAnsi"/>
          <w:shd w:val="clear" w:color="auto" w:fill="FFFFFF"/>
        </w:rPr>
        <w:t>.</w:t>
      </w:r>
    </w:p>
    <w:p w14:paraId="4D74E229" w14:textId="611247E6" w:rsidR="00D10836" w:rsidRDefault="006A634C" w:rsidP="00C935C1">
      <w:pPr>
        <w:spacing w:after="120"/>
        <w:jc w:val="both"/>
        <w:rPr>
          <w:rFonts w:eastAsia="Times New Roman" w:cstheme="minorHAnsi"/>
          <w:lang w:eastAsia="it-IT"/>
        </w:rPr>
      </w:pPr>
      <w:r w:rsidRPr="00C935C1">
        <w:rPr>
          <w:rFonts w:cstheme="minorHAnsi"/>
          <w:b/>
          <w:bCs/>
        </w:rPr>
        <w:t>Un’Estate da RE</w:t>
      </w:r>
      <w:r>
        <w:rPr>
          <w:rFonts w:cstheme="minorHAnsi"/>
        </w:rPr>
        <w:t xml:space="preserve"> è p</w:t>
      </w:r>
      <w:r w:rsidR="00C935C1" w:rsidRPr="003610C0">
        <w:rPr>
          <w:rFonts w:cstheme="minorHAnsi"/>
        </w:rPr>
        <w:t xml:space="preserve">rogrammata e finanziata dalla </w:t>
      </w:r>
      <w:r w:rsidR="00C935C1" w:rsidRPr="003610C0">
        <w:rPr>
          <w:rFonts w:cstheme="minorHAnsi"/>
          <w:b/>
          <w:bCs/>
        </w:rPr>
        <w:t>Regione Campania</w:t>
      </w:r>
      <w:r w:rsidR="00C935C1" w:rsidRPr="003610C0">
        <w:rPr>
          <w:rFonts w:cstheme="minorHAnsi"/>
        </w:rPr>
        <w:t xml:space="preserve"> (fondi POC 2014-2020), organizzata e promossa dalla </w:t>
      </w:r>
      <w:r w:rsidR="00C935C1" w:rsidRPr="003610C0">
        <w:rPr>
          <w:rFonts w:cstheme="minorHAnsi"/>
          <w:b/>
          <w:bCs/>
        </w:rPr>
        <w:t>Scabec</w:t>
      </w:r>
      <w:r w:rsidR="00C935C1" w:rsidRPr="003610C0">
        <w:rPr>
          <w:rFonts w:cstheme="minorHAnsi"/>
        </w:rPr>
        <w:t xml:space="preserve"> in collaborazione con il </w:t>
      </w:r>
      <w:r w:rsidR="00C935C1" w:rsidRPr="003610C0">
        <w:rPr>
          <w:rFonts w:cstheme="minorHAnsi"/>
          <w:b/>
          <w:bCs/>
        </w:rPr>
        <w:t>Ministero della Cultura</w:t>
      </w:r>
      <w:r w:rsidR="00C935C1" w:rsidRPr="003610C0">
        <w:rPr>
          <w:rFonts w:cstheme="minorHAnsi"/>
        </w:rPr>
        <w:t xml:space="preserve">, la </w:t>
      </w:r>
      <w:r w:rsidR="00C935C1" w:rsidRPr="003610C0">
        <w:rPr>
          <w:rFonts w:cstheme="minorHAnsi"/>
          <w:b/>
          <w:bCs/>
        </w:rPr>
        <w:t>Direzione della Reggia di Caserta</w:t>
      </w:r>
      <w:r w:rsidR="00C935C1" w:rsidRPr="003610C0">
        <w:rPr>
          <w:rFonts w:cstheme="minorHAnsi"/>
        </w:rPr>
        <w:t xml:space="preserve">, il </w:t>
      </w:r>
      <w:r w:rsidR="00C935C1" w:rsidRPr="003610C0">
        <w:rPr>
          <w:rFonts w:cstheme="minorHAnsi"/>
          <w:b/>
          <w:bCs/>
        </w:rPr>
        <w:t>Comune di Caserta</w:t>
      </w:r>
      <w:r w:rsidR="00C935C1" w:rsidRPr="003610C0">
        <w:rPr>
          <w:rFonts w:cstheme="minorHAnsi"/>
        </w:rPr>
        <w:t xml:space="preserve"> e il </w:t>
      </w:r>
      <w:r w:rsidR="00C935C1" w:rsidRPr="003610C0">
        <w:rPr>
          <w:rFonts w:cstheme="minorHAnsi"/>
          <w:b/>
          <w:bCs/>
        </w:rPr>
        <w:t>Teatro Municipale “Giuseppe Verdi” di Salerno</w:t>
      </w:r>
      <w:r w:rsidR="0018320D">
        <w:rPr>
          <w:rFonts w:eastAsia="Times New Roman" w:cstheme="minorHAnsi"/>
          <w:lang w:eastAsia="it-IT"/>
        </w:rPr>
        <w:t>.</w:t>
      </w:r>
    </w:p>
    <w:p w14:paraId="2D5CD415" w14:textId="77777777" w:rsidR="00D10836" w:rsidRDefault="00D10836" w:rsidP="00BB7DA3">
      <w:pPr>
        <w:shd w:val="clear" w:color="auto" w:fill="FFFFFF"/>
        <w:spacing w:after="120"/>
        <w:jc w:val="both"/>
        <w:rPr>
          <w:rFonts w:eastAsia="Times New Roman" w:cstheme="minorHAnsi"/>
          <w:lang w:eastAsia="it-IT"/>
        </w:rPr>
      </w:pPr>
    </w:p>
    <w:p w14:paraId="6E426936" w14:textId="5F33091B" w:rsidR="00D3790F" w:rsidRDefault="00D3790F" w:rsidP="000D717E">
      <w:pPr>
        <w:jc w:val="both"/>
      </w:pPr>
    </w:p>
    <w:p w14:paraId="43F14ADE" w14:textId="1AD1FC5E" w:rsidR="007021F0" w:rsidRDefault="007021F0" w:rsidP="000D717E">
      <w:pPr>
        <w:jc w:val="both"/>
      </w:pPr>
    </w:p>
    <w:p w14:paraId="04CB7433" w14:textId="77777777" w:rsidR="007021F0" w:rsidRPr="00C43A8E" w:rsidRDefault="007021F0" w:rsidP="000D717E">
      <w:pPr>
        <w:jc w:val="both"/>
      </w:pPr>
    </w:p>
    <w:p w14:paraId="3C2F752E" w14:textId="7BA1CFE4" w:rsidR="00116462" w:rsidRPr="00033F38" w:rsidRDefault="00116462" w:rsidP="00116462">
      <w:pPr>
        <w:rPr>
          <w:rFonts w:cstheme="minorHAnsi"/>
          <w:b/>
          <w:bCs/>
          <w:caps/>
        </w:rPr>
      </w:pPr>
      <w:r w:rsidRPr="00116462">
        <w:rPr>
          <w:rFonts w:cstheme="minorHAnsi"/>
          <w:b/>
          <w:bCs/>
          <w:caps/>
        </w:rPr>
        <w:t>Contatti Ufficio Stampa</w:t>
      </w:r>
    </w:p>
    <w:p w14:paraId="76E641B7" w14:textId="7642C3FA" w:rsidR="00116462" w:rsidRPr="00845C27" w:rsidRDefault="00116462" w:rsidP="00116462">
      <w:pPr>
        <w:rPr>
          <w:rFonts w:cstheme="minorHAnsi"/>
          <w:sz w:val="22"/>
          <w:szCs w:val="22"/>
        </w:rPr>
      </w:pPr>
      <w:r w:rsidRPr="00845C27">
        <w:rPr>
          <w:rFonts w:cstheme="minorHAnsi"/>
          <w:sz w:val="22"/>
          <w:szCs w:val="22"/>
        </w:rPr>
        <w:t>L’Ufficio Stampa di Un’Estate da RE è a cura della Scabec</w:t>
      </w:r>
      <w:r w:rsidR="00BF2DE2">
        <w:rPr>
          <w:rFonts w:cstheme="minorHAnsi"/>
          <w:sz w:val="22"/>
          <w:szCs w:val="22"/>
        </w:rPr>
        <w:t xml:space="preserve">: </w:t>
      </w:r>
      <w:hyperlink r:id="rId8" w:history="1">
        <w:r w:rsidR="00BF2DE2" w:rsidRPr="008149C7">
          <w:rPr>
            <w:rStyle w:val="Collegamentoipertestuale"/>
            <w:rFonts w:cstheme="minorHAnsi"/>
            <w:sz w:val="22"/>
            <w:szCs w:val="22"/>
          </w:rPr>
          <w:t>ufficiostampa@unestatedare.it</w:t>
        </w:r>
      </w:hyperlink>
    </w:p>
    <w:p w14:paraId="7457C445" w14:textId="65585BFE" w:rsidR="00BF2DE2" w:rsidRDefault="00BF2DE2" w:rsidP="00BF2DE2">
      <w:pPr>
        <w:pStyle w:val="xmsonormal"/>
      </w:pPr>
      <w:r>
        <w:rPr>
          <w:sz w:val="22"/>
          <w:szCs w:val="22"/>
        </w:rPr>
        <w:t xml:space="preserve">Per le richieste di accrediti stampa, compilare il form qui: </w:t>
      </w:r>
      <w:hyperlink r:id="rId9" w:history="1">
        <w:r>
          <w:rPr>
            <w:rStyle w:val="Collegamentoipertestuale"/>
            <w:sz w:val="22"/>
            <w:szCs w:val="22"/>
          </w:rPr>
          <w:t>https://www.unestatedare.it/area-stampa/</w:t>
        </w:r>
      </w:hyperlink>
    </w:p>
    <w:p w14:paraId="51F7810F" w14:textId="77777777" w:rsidR="00116462" w:rsidRPr="00845C27" w:rsidRDefault="00116462" w:rsidP="00116462">
      <w:pPr>
        <w:rPr>
          <w:rFonts w:cstheme="minorHAnsi"/>
          <w:sz w:val="22"/>
          <w:szCs w:val="22"/>
        </w:rPr>
      </w:pPr>
    </w:p>
    <w:p w14:paraId="1F1F0953" w14:textId="77777777" w:rsidR="00116462" w:rsidRPr="00845C27" w:rsidRDefault="00116462" w:rsidP="0011646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5C27">
        <w:rPr>
          <w:rStyle w:val="Enfasigrassetto"/>
          <w:rFonts w:asciiTheme="minorHAnsi" w:hAnsiTheme="minorHAnsi" w:cstheme="minorHAnsi"/>
          <w:sz w:val="22"/>
          <w:szCs w:val="22"/>
        </w:rPr>
        <w:t>—</w:t>
      </w:r>
    </w:p>
    <w:p w14:paraId="04B565B6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sz w:val="22"/>
          <w:szCs w:val="22"/>
        </w:rPr>
      </w:pPr>
      <w:r w:rsidRPr="00845C27">
        <w:rPr>
          <w:rStyle w:val="Enfasigrassetto"/>
          <w:rFonts w:asciiTheme="minorHAnsi" w:hAnsiTheme="minorHAnsi" w:cstheme="minorHAnsi"/>
          <w:sz w:val="22"/>
          <w:szCs w:val="22"/>
        </w:rPr>
        <w:t xml:space="preserve">Ufficio Stampa Scabec S.p.A. </w:t>
      </w:r>
    </w:p>
    <w:p w14:paraId="3E0B9F34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 xml:space="preserve">Gianluca Durante – Tel. </w:t>
      </w:r>
      <w:hyperlink r:id="rId10" w:tgtFrame="_blank" w:tooltip="tel:328 2114128" w:history="1">
        <w:r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328 2114128</w:t>
        </w:r>
      </w:hyperlink>
    </w:p>
    <w:p w14:paraId="5EE76E8C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 xml:space="preserve">Piergiorgio Gambardella – Tel. </w:t>
      </w:r>
      <w:hyperlink r:id="rId11" w:tgtFrame="_blank" w:tooltip="tel:3393132579" w:history="1">
        <w:r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339 3132579</w:t>
        </w:r>
      </w:hyperlink>
    </w:p>
    <w:p w14:paraId="6F88D6D6" w14:textId="77777777" w:rsidR="00116462" w:rsidRPr="00845C27" w:rsidRDefault="00000000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116462"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stampa@scabec.it</w:t>
        </w:r>
      </w:hyperlink>
    </w:p>
    <w:p w14:paraId="6FA6B1BF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45C27">
        <w:rPr>
          <w:rFonts w:asciiTheme="minorHAnsi" w:hAnsiTheme="minorHAnsi" w:cstheme="minorHAnsi"/>
          <w:i/>
          <w:iCs/>
          <w:sz w:val="22"/>
          <w:szCs w:val="22"/>
        </w:rPr>
        <w:t>Via Generale Orsini, 30 - 80132 Napoli</w:t>
      </w:r>
    </w:p>
    <w:p w14:paraId="68FDDCB4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>Tel. 081 19545039</w:t>
      </w:r>
    </w:p>
    <w:p w14:paraId="636C49DE" w14:textId="4F6B373D" w:rsidR="00F10FC1" w:rsidRPr="0038614B" w:rsidRDefault="00000000" w:rsidP="007021F0">
      <w:pPr>
        <w:pStyle w:val="NormaleWeb"/>
        <w:spacing w:before="0" w:beforeAutospacing="0" w:after="0" w:afterAutospacing="0"/>
      </w:pPr>
      <w:hyperlink r:id="rId13" w:history="1">
        <w:r w:rsidR="00116462" w:rsidRPr="00845C27">
          <w:rPr>
            <w:rStyle w:val="Enfasigrassetto"/>
            <w:rFonts w:asciiTheme="minorHAnsi" w:hAnsiTheme="minorHAnsi" w:cstheme="minorHAnsi"/>
            <w:b w:val="0"/>
            <w:bCs w:val="0"/>
            <w:color w:val="0000FF"/>
            <w:sz w:val="22"/>
            <w:szCs w:val="22"/>
            <w:u w:val="single"/>
          </w:rPr>
          <w:t>www.scabec.it</w:t>
        </w:r>
      </w:hyperlink>
    </w:p>
    <w:sectPr w:rsidR="00F10FC1" w:rsidRPr="0038614B" w:rsidSect="004B7241">
      <w:headerReference w:type="default" r:id="rId14"/>
      <w:pgSz w:w="11900" w:h="16840"/>
      <w:pgMar w:top="3544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A63E" w14:textId="77777777" w:rsidR="00F33B8B" w:rsidRDefault="00F33B8B" w:rsidP="00FC62B2">
      <w:r>
        <w:separator/>
      </w:r>
    </w:p>
  </w:endnote>
  <w:endnote w:type="continuationSeparator" w:id="0">
    <w:p w14:paraId="37822752" w14:textId="77777777" w:rsidR="00F33B8B" w:rsidRDefault="00F33B8B" w:rsidP="00FC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31DE" w14:textId="77777777" w:rsidR="00F33B8B" w:rsidRDefault="00F33B8B" w:rsidP="00FC62B2">
      <w:r>
        <w:separator/>
      </w:r>
    </w:p>
  </w:footnote>
  <w:footnote w:type="continuationSeparator" w:id="0">
    <w:p w14:paraId="56CFDFDF" w14:textId="77777777" w:rsidR="00F33B8B" w:rsidRDefault="00F33B8B" w:rsidP="00FC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604" w14:textId="12E62BC3" w:rsidR="00FC62B2" w:rsidRDefault="006352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3299C1A" wp14:editId="7440D2B0">
          <wp:simplePos x="0" y="0"/>
          <wp:positionH relativeFrom="column">
            <wp:posOffset>-524510</wp:posOffset>
          </wp:positionH>
          <wp:positionV relativeFrom="paragraph">
            <wp:posOffset>-450215</wp:posOffset>
          </wp:positionV>
          <wp:extent cx="7551033" cy="10680700"/>
          <wp:effectExtent l="0" t="0" r="571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un estate da re 2022_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33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602"/>
    <w:multiLevelType w:val="hybridMultilevel"/>
    <w:tmpl w:val="E996E5D8"/>
    <w:lvl w:ilvl="0" w:tplc="39EEF300">
      <w:start w:val="1"/>
      <w:numFmt w:val="upperRoman"/>
      <w:lvlText w:val="%1"/>
      <w:lvlJc w:val="left"/>
      <w:pPr>
        <w:ind w:left="521" w:hanging="157"/>
        <w:jc w:val="left"/>
      </w:pPr>
      <w:rPr>
        <w:rFonts w:ascii="Times New Roman" w:eastAsia="Times New Roman" w:hAnsi="Times New Roman" w:cs="Times New Roman" w:hint="default"/>
        <w:w w:val="105"/>
        <w:sz w:val="26"/>
        <w:szCs w:val="26"/>
        <w:lang w:val="it-IT" w:eastAsia="en-US" w:bidi="ar-SA"/>
      </w:rPr>
    </w:lvl>
    <w:lvl w:ilvl="1" w:tplc="CCA678F0">
      <w:numFmt w:val="bullet"/>
      <w:lvlText w:val="•"/>
      <w:lvlJc w:val="left"/>
      <w:pPr>
        <w:ind w:left="1381" w:hanging="157"/>
      </w:pPr>
      <w:rPr>
        <w:rFonts w:hint="default"/>
        <w:lang w:val="it-IT" w:eastAsia="en-US" w:bidi="ar-SA"/>
      </w:rPr>
    </w:lvl>
    <w:lvl w:ilvl="2" w:tplc="F0D01F6E">
      <w:numFmt w:val="bullet"/>
      <w:lvlText w:val="•"/>
      <w:lvlJc w:val="left"/>
      <w:pPr>
        <w:ind w:left="2243" w:hanging="157"/>
      </w:pPr>
      <w:rPr>
        <w:rFonts w:hint="default"/>
        <w:lang w:val="it-IT" w:eastAsia="en-US" w:bidi="ar-SA"/>
      </w:rPr>
    </w:lvl>
    <w:lvl w:ilvl="3" w:tplc="43FCAAEA">
      <w:numFmt w:val="bullet"/>
      <w:lvlText w:val="•"/>
      <w:lvlJc w:val="left"/>
      <w:pPr>
        <w:ind w:left="3105" w:hanging="157"/>
      </w:pPr>
      <w:rPr>
        <w:rFonts w:hint="default"/>
        <w:lang w:val="it-IT" w:eastAsia="en-US" w:bidi="ar-SA"/>
      </w:rPr>
    </w:lvl>
    <w:lvl w:ilvl="4" w:tplc="6EF4E6B2">
      <w:numFmt w:val="bullet"/>
      <w:lvlText w:val="•"/>
      <w:lvlJc w:val="left"/>
      <w:pPr>
        <w:ind w:left="3967" w:hanging="157"/>
      </w:pPr>
      <w:rPr>
        <w:rFonts w:hint="default"/>
        <w:lang w:val="it-IT" w:eastAsia="en-US" w:bidi="ar-SA"/>
      </w:rPr>
    </w:lvl>
    <w:lvl w:ilvl="5" w:tplc="C4B27708">
      <w:numFmt w:val="bullet"/>
      <w:lvlText w:val="•"/>
      <w:lvlJc w:val="left"/>
      <w:pPr>
        <w:ind w:left="4829" w:hanging="157"/>
      </w:pPr>
      <w:rPr>
        <w:rFonts w:hint="default"/>
        <w:lang w:val="it-IT" w:eastAsia="en-US" w:bidi="ar-SA"/>
      </w:rPr>
    </w:lvl>
    <w:lvl w:ilvl="6" w:tplc="0A082620">
      <w:numFmt w:val="bullet"/>
      <w:lvlText w:val="•"/>
      <w:lvlJc w:val="left"/>
      <w:pPr>
        <w:ind w:left="5691" w:hanging="157"/>
      </w:pPr>
      <w:rPr>
        <w:rFonts w:hint="default"/>
        <w:lang w:val="it-IT" w:eastAsia="en-US" w:bidi="ar-SA"/>
      </w:rPr>
    </w:lvl>
    <w:lvl w:ilvl="7" w:tplc="FE22EBD6">
      <w:numFmt w:val="bullet"/>
      <w:lvlText w:val="•"/>
      <w:lvlJc w:val="left"/>
      <w:pPr>
        <w:ind w:left="6553" w:hanging="157"/>
      </w:pPr>
      <w:rPr>
        <w:rFonts w:hint="default"/>
        <w:lang w:val="it-IT" w:eastAsia="en-US" w:bidi="ar-SA"/>
      </w:rPr>
    </w:lvl>
    <w:lvl w:ilvl="8" w:tplc="0F2C54EC">
      <w:numFmt w:val="bullet"/>
      <w:lvlText w:val="•"/>
      <w:lvlJc w:val="left"/>
      <w:pPr>
        <w:ind w:left="7415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2DF37BF8"/>
    <w:multiLevelType w:val="hybridMultilevel"/>
    <w:tmpl w:val="7BDAD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F4E"/>
    <w:multiLevelType w:val="hybridMultilevel"/>
    <w:tmpl w:val="858267DC"/>
    <w:lvl w:ilvl="0" w:tplc="3314F9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3CEC"/>
    <w:multiLevelType w:val="hybridMultilevel"/>
    <w:tmpl w:val="D2602724"/>
    <w:lvl w:ilvl="0" w:tplc="68C23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48703">
    <w:abstractNumId w:val="0"/>
  </w:num>
  <w:num w:numId="2" w16cid:durableId="654916360">
    <w:abstractNumId w:val="3"/>
  </w:num>
  <w:num w:numId="3" w16cid:durableId="23412373">
    <w:abstractNumId w:val="2"/>
  </w:num>
  <w:num w:numId="4" w16cid:durableId="12212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2"/>
    <w:rsid w:val="00000477"/>
    <w:rsid w:val="00006963"/>
    <w:rsid w:val="00006E73"/>
    <w:rsid w:val="00010371"/>
    <w:rsid w:val="00010550"/>
    <w:rsid w:val="00012F62"/>
    <w:rsid w:val="00015185"/>
    <w:rsid w:val="000175FD"/>
    <w:rsid w:val="00023108"/>
    <w:rsid w:val="00026E66"/>
    <w:rsid w:val="0002786D"/>
    <w:rsid w:val="00033F38"/>
    <w:rsid w:val="00035C76"/>
    <w:rsid w:val="00044ADD"/>
    <w:rsid w:val="00047390"/>
    <w:rsid w:val="000702A2"/>
    <w:rsid w:val="00070891"/>
    <w:rsid w:val="00071ECC"/>
    <w:rsid w:val="00072840"/>
    <w:rsid w:val="00086709"/>
    <w:rsid w:val="0009246C"/>
    <w:rsid w:val="000933C5"/>
    <w:rsid w:val="00097533"/>
    <w:rsid w:val="000A059A"/>
    <w:rsid w:val="000A1B41"/>
    <w:rsid w:val="000A62A2"/>
    <w:rsid w:val="000B5569"/>
    <w:rsid w:val="000C4C5B"/>
    <w:rsid w:val="000D717E"/>
    <w:rsid w:val="000D7D89"/>
    <w:rsid w:val="001065C7"/>
    <w:rsid w:val="00107E1E"/>
    <w:rsid w:val="001162AD"/>
    <w:rsid w:val="00116462"/>
    <w:rsid w:val="00122335"/>
    <w:rsid w:val="00131EDF"/>
    <w:rsid w:val="00133B8A"/>
    <w:rsid w:val="0014711B"/>
    <w:rsid w:val="0016131D"/>
    <w:rsid w:val="00164BB8"/>
    <w:rsid w:val="001673F5"/>
    <w:rsid w:val="0017663D"/>
    <w:rsid w:val="0018044F"/>
    <w:rsid w:val="0018320D"/>
    <w:rsid w:val="00184217"/>
    <w:rsid w:val="00196561"/>
    <w:rsid w:val="001A527F"/>
    <w:rsid w:val="001B134B"/>
    <w:rsid w:val="001B66B1"/>
    <w:rsid w:val="001C1119"/>
    <w:rsid w:val="001D3F4E"/>
    <w:rsid w:val="001E02CE"/>
    <w:rsid w:val="001E140B"/>
    <w:rsid w:val="001E15E1"/>
    <w:rsid w:val="001E397B"/>
    <w:rsid w:val="001E4CFF"/>
    <w:rsid w:val="001E7889"/>
    <w:rsid w:val="001F146F"/>
    <w:rsid w:val="001F1D9E"/>
    <w:rsid w:val="00210CE6"/>
    <w:rsid w:val="00211D63"/>
    <w:rsid w:val="00215E29"/>
    <w:rsid w:val="002244D9"/>
    <w:rsid w:val="00235687"/>
    <w:rsid w:val="00237373"/>
    <w:rsid w:val="00245DFC"/>
    <w:rsid w:val="00245F12"/>
    <w:rsid w:val="0025075D"/>
    <w:rsid w:val="002575A1"/>
    <w:rsid w:val="0026385A"/>
    <w:rsid w:val="00263EF9"/>
    <w:rsid w:val="0026563E"/>
    <w:rsid w:val="002707FE"/>
    <w:rsid w:val="00273409"/>
    <w:rsid w:val="00275A38"/>
    <w:rsid w:val="00287D0D"/>
    <w:rsid w:val="002B17A8"/>
    <w:rsid w:val="002C3DA1"/>
    <w:rsid w:val="002D2CDC"/>
    <w:rsid w:val="002D6091"/>
    <w:rsid w:val="002E086A"/>
    <w:rsid w:val="002F09BE"/>
    <w:rsid w:val="002F214A"/>
    <w:rsid w:val="00301EB4"/>
    <w:rsid w:val="00305CB4"/>
    <w:rsid w:val="00316C86"/>
    <w:rsid w:val="003215B5"/>
    <w:rsid w:val="0032259E"/>
    <w:rsid w:val="00324675"/>
    <w:rsid w:val="003252B9"/>
    <w:rsid w:val="00327811"/>
    <w:rsid w:val="0033052F"/>
    <w:rsid w:val="00337FB7"/>
    <w:rsid w:val="00341182"/>
    <w:rsid w:val="00345191"/>
    <w:rsid w:val="003610C0"/>
    <w:rsid w:val="0036677C"/>
    <w:rsid w:val="003708C2"/>
    <w:rsid w:val="00380BAB"/>
    <w:rsid w:val="003837B2"/>
    <w:rsid w:val="00384A2E"/>
    <w:rsid w:val="0039437C"/>
    <w:rsid w:val="003A2BA3"/>
    <w:rsid w:val="003C4214"/>
    <w:rsid w:val="003C7D9C"/>
    <w:rsid w:val="003D2F7F"/>
    <w:rsid w:val="003E4D06"/>
    <w:rsid w:val="00405F81"/>
    <w:rsid w:val="00417A16"/>
    <w:rsid w:val="00421C1B"/>
    <w:rsid w:val="00422A7D"/>
    <w:rsid w:val="00435BB4"/>
    <w:rsid w:val="004368B0"/>
    <w:rsid w:val="0044031A"/>
    <w:rsid w:val="00444A5C"/>
    <w:rsid w:val="004469A2"/>
    <w:rsid w:val="00462C1E"/>
    <w:rsid w:val="004731A8"/>
    <w:rsid w:val="0048546E"/>
    <w:rsid w:val="004A0F8D"/>
    <w:rsid w:val="004B2EE8"/>
    <w:rsid w:val="004B4A81"/>
    <w:rsid w:val="004B5EEF"/>
    <w:rsid w:val="004B7241"/>
    <w:rsid w:val="004C0DC8"/>
    <w:rsid w:val="004C269A"/>
    <w:rsid w:val="004E05E2"/>
    <w:rsid w:val="004E0638"/>
    <w:rsid w:val="00514B7E"/>
    <w:rsid w:val="00517173"/>
    <w:rsid w:val="005253CF"/>
    <w:rsid w:val="005257D6"/>
    <w:rsid w:val="00536CDB"/>
    <w:rsid w:val="00542765"/>
    <w:rsid w:val="005510A9"/>
    <w:rsid w:val="00566C7E"/>
    <w:rsid w:val="005769F5"/>
    <w:rsid w:val="00586D29"/>
    <w:rsid w:val="0059580B"/>
    <w:rsid w:val="00597282"/>
    <w:rsid w:val="005A7F33"/>
    <w:rsid w:val="005B783E"/>
    <w:rsid w:val="005C1C6F"/>
    <w:rsid w:val="005C257F"/>
    <w:rsid w:val="005D2914"/>
    <w:rsid w:val="005E5D85"/>
    <w:rsid w:val="006064D3"/>
    <w:rsid w:val="006176B5"/>
    <w:rsid w:val="00627D44"/>
    <w:rsid w:val="00632842"/>
    <w:rsid w:val="00635252"/>
    <w:rsid w:val="0064221D"/>
    <w:rsid w:val="00647108"/>
    <w:rsid w:val="00651FC3"/>
    <w:rsid w:val="00660216"/>
    <w:rsid w:val="00660FA8"/>
    <w:rsid w:val="00661DCB"/>
    <w:rsid w:val="006644D0"/>
    <w:rsid w:val="00684B49"/>
    <w:rsid w:val="00684EFB"/>
    <w:rsid w:val="006863BB"/>
    <w:rsid w:val="00697C8A"/>
    <w:rsid w:val="00697F31"/>
    <w:rsid w:val="006A634C"/>
    <w:rsid w:val="006B0E2E"/>
    <w:rsid w:val="006C0217"/>
    <w:rsid w:val="006C34B2"/>
    <w:rsid w:val="006C385B"/>
    <w:rsid w:val="006D0CDC"/>
    <w:rsid w:val="006D2EF3"/>
    <w:rsid w:val="006D6DA6"/>
    <w:rsid w:val="006E4F2E"/>
    <w:rsid w:val="006E6B2F"/>
    <w:rsid w:val="006F3B3B"/>
    <w:rsid w:val="007021F0"/>
    <w:rsid w:val="00706AF0"/>
    <w:rsid w:val="00710266"/>
    <w:rsid w:val="007149FF"/>
    <w:rsid w:val="00717E3E"/>
    <w:rsid w:val="007315F3"/>
    <w:rsid w:val="00733A6A"/>
    <w:rsid w:val="007461CC"/>
    <w:rsid w:val="00754DB8"/>
    <w:rsid w:val="0077338F"/>
    <w:rsid w:val="00776444"/>
    <w:rsid w:val="007840D3"/>
    <w:rsid w:val="00784734"/>
    <w:rsid w:val="007A459E"/>
    <w:rsid w:val="007B0E0B"/>
    <w:rsid w:val="007C2658"/>
    <w:rsid w:val="007C3233"/>
    <w:rsid w:val="007D0F0A"/>
    <w:rsid w:val="007D6A2C"/>
    <w:rsid w:val="007F18CF"/>
    <w:rsid w:val="007F6DE5"/>
    <w:rsid w:val="0080051E"/>
    <w:rsid w:val="00805C22"/>
    <w:rsid w:val="00815B63"/>
    <w:rsid w:val="008203C2"/>
    <w:rsid w:val="0083348A"/>
    <w:rsid w:val="00833C0D"/>
    <w:rsid w:val="00845C27"/>
    <w:rsid w:val="00851EAA"/>
    <w:rsid w:val="00854142"/>
    <w:rsid w:val="0085665C"/>
    <w:rsid w:val="008604B8"/>
    <w:rsid w:val="0087314E"/>
    <w:rsid w:val="00882BA4"/>
    <w:rsid w:val="00882D70"/>
    <w:rsid w:val="00882FAE"/>
    <w:rsid w:val="00883652"/>
    <w:rsid w:val="00884CC6"/>
    <w:rsid w:val="00885117"/>
    <w:rsid w:val="008878E2"/>
    <w:rsid w:val="00890976"/>
    <w:rsid w:val="00895FEB"/>
    <w:rsid w:val="0089629B"/>
    <w:rsid w:val="008B4242"/>
    <w:rsid w:val="008B60A8"/>
    <w:rsid w:val="008B797B"/>
    <w:rsid w:val="008C3692"/>
    <w:rsid w:val="008C36F8"/>
    <w:rsid w:val="008E03E2"/>
    <w:rsid w:val="008F0DC9"/>
    <w:rsid w:val="008F1894"/>
    <w:rsid w:val="008F7F7A"/>
    <w:rsid w:val="0090248E"/>
    <w:rsid w:val="0092045E"/>
    <w:rsid w:val="009403AB"/>
    <w:rsid w:val="009436A4"/>
    <w:rsid w:val="0096228D"/>
    <w:rsid w:val="009712C4"/>
    <w:rsid w:val="0097433A"/>
    <w:rsid w:val="00977784"/>
    <w:rsid w:val="0098006C"/>
    <w:rsid w:val="00986D47"/>
    <w:rsid w:val="0099299F"/>
    <w:rsid w:val="009A15CE"/>
    <w:rsid w:val="009A3324"/>
    <w:rsid w:val="009A7D83"/>
    <w:rsid w:val="009C17E8"/>
    <w:rsid w:val="009C31F4"/>
    <w:rsid w:val="009C6555"/>
    <w:rsid w:val="009D6449"/>
    <w:rsid w:val="009D6F1E"/>
    <w:rsid w:val="009E2088"/>
    <w:rsid w:val="009E717C"/>
    <w:rsid w:val="009F149D"/>
    <w:rsid w:val="009F73D8"/>
    <w:rsid w:val="00A04E5F"/>
    <w:rsid w:val="00A11CF4"/>
    <w:rsid w:val="00A122E0"/>
    <w:rsid w:val="00A14D2B"/>
    <w:rsid w:val="00A209F1"/>
    <w:rsid w:val="00A22C2F"/>
    <w:rsid w:val="00A2683B"/>
    <w:rsid w:val="00A33082"/>
    <w:rsid w:val="00A374B8"/>
    <w:rsid w:val="00A40421"/>
    <w:rsid w:val="00A433FC"/>
    <w:rsid w:val="00A44304"/>
    <w:rsid w:val="00A451CE"/>
    <w:rsid w:val="00A47403"/>
    <w:rsid w:val="00A503E4"/>
    <w:rsid w:val="00A566BD"/>
    <w:rsid w:val="00A639B0"/>
    <w:rsid w:val="00A7331E"/>
    <w:rsid w:val="00A82A0D"/>
    <w:rsid w:val="00A91710"/>
    <w:rsid w:val="00A919AC"/>
    <w:rsid w:val="00A965D4"/>
    <w:rsid w:val="00AA0818"/>
    <w:rsid w:val="00AA30D1"/>
    <w:rsid w:val="00AB1264"/>
    <w:rsid w:val="00AB2836"/>
    <w:rsid w:val="00AC06CF"/>
    <w:rsid w:val="00AC20D7"/>
    <w:rsid w:val="00AC6EE9"/>
    <w:rsid w:val="00AD062F"/>
    <w:rsid w:val="00AD11EA"/>
    <w:rsid w:val="00AD31B4"/>
    <w:rsid w:val="00AD4142"/>
    <w:rsid w:val="00AD67FA"/>
    <w:rsid w:val="00AF188D"/>
    <w:rsid w:val="00B047CA"/>
    <w:rsid w:val="00B07003"/>
    <w:rsid w:val="00B12DA8"/>
    <w:rsid w:val="00B14E53"/>
    <w:rsid w:val="00B36AE8"/>
    <w:rsid w:val="00B43064"/>
    <w:rsid w:val="00B47A20"/>
    <w:rsid w:val="00B57285"/>
    <w:rsid w:val="00B643C3"/>
    <w:rsid w:val="00B663CA"/>
    <w:rsid w:val="00B66654"/>
    <w:rsid w:val="00B86AAE"/>
    <w:rsid w:val="00B87563"/>
    <w:rsid w:val="00B93ADE"/>
    <w:rsid w:val="00BB1F49"/>
    <w:rsid w:val="00BB2422"/>
    <w:rsid w:val="00BB3B39"/>
    <w:rsid w:val="00BB7DA3"/>
    <w:rsid w:val="00BC32D4"/>
    <w:rsid w:val="00BD0B65"/>
    <w:rsid w:val="00BD5CB6"/>
    <w:rsid w:val="00BD6A6C"/>
    <w:rsid w:val="00BE5615"/>
    <w:rsid w:val="00BE682A"/>
    <w:rsid w:val="00BF2DE2"/>
    <w:rsid w:val="00BF4812"/>
    <w:rsid w:val="00C04BCF"/>
    <w:rsid w:val="00C105E0"/>
    <w:rsid w:val="00C114E2"/>
    <w:rsid w:val="00C13047"/>
    <w:rsid w:val="00C16A13"/>
    <w:rsid w:val="00C174A5"/>
    <w:rsid w:val="00C20ACA"/>
    <w:rsid w:val="00C22C46"/>
    <w:rsid w:val="00C24C01"/>
    <w:rsid w:val="00C25977"/>
    <w:rsid w:val="00C2743C"/>
    <w:rsid w:val="00C37245"/>
    <w:rsid w:val="00C43A8E"/>
    <w:rsid w:val="00C44F91"/>
    <w:rsid w:val="00C601E0"/>
    <w:rsid w:val="00C62158"/>
    <w:rsid w:val="00C6715C"/>
    <w:rsid w:val="00C74659"/>
    <w:rsid w:val="00C859A5"/>
    <w:rsid w:val="00C935C1"/>
    <w:rsid w:val="00C93F98"/>
    <w:rsid w:val="00C94324"/>
    <w:rsid w:val="00CA35A0"/>
    <w:rsid w:val="00CB7B35"/>
    <w:rsid w:val="00CC2162"/>
    <w:rsid w:val="00CC2FB1"/>
    <w:rsid w:val="00CC6E75"/>
    <w:rsid w:val="00CC797B"/>
    <w:rsid w:val="00CD1A64"/>
    <w:rsid w:val="00CD5009"/>
    <w:rsid w:val="00CE3F60"/>
    <w:rsid w:val="00CF7BF2"/>
    <w:rsid w:val="00D10836"/>
    <w:rsid w:val="00D26384"/>
    <w:rsid w:val="00D36FA7"/>
    <w:rsid w:val="00D3790F"/>
    <w:rsid w:val="00D44EFE"/>
    <w:rsid w:val="00D60C9F"/>
    <w:rsid w:val="00D71E20"/>
    <w:rsid w:val="00D77A79"/>
    <w:rsid w:val="00D8435E"/>
    <w:rsid w:val="00D937F6"/>
    <w:rsid w:val="00DA709B"/>
    <w:rsid w:val="00DB13C8"/>
    <w:rsid w:val="00DC4930"/>
    <w:rsid w:val="00DC61BB"/>
    <w:rsid w:val="00DD01DA"/>
    <w:rsid w:val="00DD197E"/>
    <w:rsid w:val="00DE062F"/>
    <w:rsid w:val="00DE3669"/>
    <w:rsid w:val="00DF51D8"/>
    <w:rsid w:val="00E00479"/>
    <w:rsid w:val="00E02D4C"/>
    <w:rsid w:val="00E135FE"/>
    <w:rsid w:val="00E13F4C"/>
    <w:rsid w:val="00E33DC5"/>
    <w:rsid w:val="00E40708"/>
    <w:rsid w:val="00E62B1A"/>
    <w:rsid w:val="00E709D2"/>
    <w:rsid w:val="00E76226"/>
    <w:rsid w:val="00E83447"/>
    <w:rsid w:val="00E96D2E"/>
    <w:rsid w:val="00EB1C6D"/>
    <w:rsid w:val="00EC5BD4"/>
    <w:rsid w:val="00EE5E62"/>
    <w:rsid w:val="00EF08A9"/>
    <w:rsid w:val="00F01A76"/>
    <w:rsid w:val="00F0307B"/>
    <w:rsid w:val="00F03B89"/>
    <w:rsid w:val="00F05902"/>
    <w:rsid w:val="00F10FC1"/>
    <w:rsid w:val="00F14088"/>
    <w:rsid w:val="00F27AF5"/>
    <w:rsid w:val="00F32E84"/>
    <w:rsid w:val="00F33B8B"/>
    <w:rsid w:val="00F37D22"/>
    <w:rsid w:val="00F56F25"/>
    <w:rsid w:val="00F71E0C"/>
    <w:rsid w:val="00F82927"/>
    <w:rsid w:val="00F91EA6"/>
    <w:rsid w:val="00F92CDF"/>
    <w:rsid w:val="00FA74F3"/>
    <w:rsid w:val="00FB2C36"/>
    <w:rsid w:val="00FC62B2"/>
    <w:rsid w:val="00FC72E0"/>
    <w:rsid w:val="00FD0940"/>
    <w:rsid w:val="00FD406E"/>
    <w:rsid w:val="00FD7060"/>
    <w:rsid w:val="00FF427E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CB909"/>
  <w14:defaultImageDpi w14:val="32767"/>
  <w15:docId w15:val="{57720296-2488-4E25-B026-036A1BD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2B2"/>
  </w:style>
  <w:style w:type="paragraph" w:styleId="Pidipagina">
    <w:name w:val="footer"/>
    <w:basedOn w:val="Normale"/>
    <w:link w:val="PidipaginaCarattere"/>
    <w:uiPriority w:val="99"/>
    <w:unhideWhenUsed/>
    <w:rsid w:val="00FC6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2B2"/>
  </w:style>
  <w:style w:type="character" w:styleId="Collegamentoipertestuale">
    <w:name w:val="Hyperlink"/>
    <w:basedOn w:val="Carpredefinitoparagrafo"/>
    <w:uiPriority w:val="99"/>
    <w:unhideWhenUsed/>
    <w:rsid w:val="00035C76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10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47403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82D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2D70"/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82D70"/>
    <w:pPr>
      <w:widowControl w:val="0"/>
      <w:autoSpaceDE w:val="0"/>
      <w:autoSpaceDN w:val="0"/>
      <w:spacing w:line="292" w:lineRule="exact"/>
      <w:ind w:left="1241" w:hanging="36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rsid w:val="003278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14E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56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F2DE2"/>
    <w:rPr>
      <w:rFonts w:ascii="Calibri" w:hAnsi="Calibri" w:cs="Calibri"/>
      <w:lang w:eastAsia="it-IT"/>
    </w:rPr>
  </w:style>
  <w:style w:type="paragraph" w:customStyle="1" w:styleId="Default">
    <w:name w:val="Default"/>
    <w:rsid w:val="00C43A8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unestatedare.it" TargetMode="External"/><Relationship Id="rId13" Type="http://schemas.openxmlformats.org/officeDocument/2006/relationships/hyperlink" Target="http://www.scabec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tatedare.it" TargetMode="External"/><Relationship Id="rId12" Type="http://schemas.openxmlformats.org/officeDocument/2006/relationships/hyperlink" Target="mailto:stampa@scab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39313257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3282114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statedare.it/area-stamp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Gianluca Durante</cp:lastModifiedBy>
  <cp:revision>51</cp:revision>
  <cp:lastPrinted>2022-07-26T13:43:00Z</cp:lastPrinted>
  <dcterms:created xsi:type="dcterms:W3CDTF">2022-09-02T10:36:00Z</dcterms:created>
  <dcterms:modified xsi:type="dcterms:W3CDTF">2022-09-19T13:33:00Z</dcterms:modified>
</cp:coreProperties>
</file>