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945F0" w14:textId="77777777" w:rsidR="004F58B0" w:rsidRDefault="00F964E2">
      <w:pPr>
        <w:rPr>
          <w:sz w:val="22"/>
          <w:szCs w:val="22"/>
        </w:rPr>
      </w:pPr>
    </w:p>
    <w:p w14:paraId="74ECCF84" w14:textId="77777777" w:rsidR="0015300C" w:rsidRPr="0015300C" w:rsidRDefault="0015300C" w:rsidP="0015300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15300C">
        <w:rPr>
          <w:rFonts w:ascii="Arial" w:eastAsia="Times New Roman" w:hAnsi="Arial" w:cs="Arial"/>
          <w:b/>
          <w:bCs/>
          <w:caps/>
          <w:color w:val="000000"/>
          <w:lang w:eastAsia="it-IT"/>
        </w:rPr>
        <w:t>RITORNA LO STORICO FESTIVAL NATO NEL 1990, CON UNA TRE GIORNI, DA VENERDÌ 25 SETTEMBRE 2020 A VICO EQUENSE</w:t>
      </w:r>
      <w:r w:rsidRPr="0015300C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14:paraId="3BE1F829" w14:textId="77777777" w:rsidR="0015300C" w:rsidRPr="0015300C" w:rsidRDefault="0015300C" w:rsidP="0015300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15300C">
        <w:rPr>
          <w:rFonts w:ascii="Arial" w:eastAsia="Times New Roman" w:hAnsi="Arial" w:cs="Arial"/>
          <w:caps/>
          <w:color w:val="000000"/>
          <w:lang w:eastAsia="it-IT"/>
        </w:rPr>
        <w:t>SPETTACOLI, LABORATORI, SEMINARI E MOSTRE AL CHIOSTRO SANTISSIMA TRINITA’ E PARADISO.</w:t>
      </w:r>
      <w:r w:rsidRPr="0015300C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14:paraId="66FA0473" w14:textId="77777777" w:rsidR="0015300C" w:rsidRPr="0015300C" w:rsidRDefault="0015300C" w:rsidP="0015300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15300C">
        <w:rPr>
          <w:rFonts w:ascii="Arial" w:eastAsia="Times New Roman" w:hAnsi="Arial" w:cs="Arial"/>
          <w:b/>
          <w:bCs/>
          <w:caps/>
          <w:color w:val="000000"/>
          <w:sz w:val="40"/>
          <w:szCs w:val="40"/>
          <w:lang w:eastAsia="it-IT"/>
        </w:rPr>
        <w:t>BURATTINI NEL VERDE</w:t>
      </w:r>
      <w:r w:rsidRPr="0015300C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14:paraId="20899B87" w14:textId="77777777" w:rsidR="0015300C" w:rsidRPr="0015300C" w:rsidRDefault="0015300C" w:rsidP="0015300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15300C">
        <w:rPr>
          <w:rFonts w:ascii="Arial" w:eastAsia="Times New Roman" w:hAnsi="Arial" w:cs="Arial"/>
          <w:caps/>
          <w:color w:val="000000"/>
          <w:sz w:val="36"/>
          <w:szCs w:val="36"/>
          <w:lang w:eastAsia="it-IT"/>
        </w:rPr>
        <w:t xml:space="preserve">LA 20A EDIZIONE DEL FESTIVAL </w:t>
      </w:r>
      <w:r>
        <w:rPr>
          <w:rFonts w:ascii="Arial" w:eastAsia="Times New Roman" w:hAnsi="Arial" w:cs="Arial"/>
          <w:caps/>
          <w:color w:val="000000"/>
          <w:sz w:val="36"/>
          <w:szCs w:val="36"/>
          <w:lang w:eastAsia="it-IT"/>
        </w:rPr>
        <w:t>È</w:t>
      </w:r>
      <w:r w:rsidRPr="0015300C">
        <w:rPr>
          <w:rFonts w:ascii="Arial" w:eastAsia="Times New Roman" w:hAnsi="Arial" w:cs="Arial"/>
          <w:caps/>
          <w:color w:val="000000"/>
          <w:sz w:val="36"/>
          <w:szCs w:val="36"/>
          <w:lang w:eastAsia="it-IT"/>
        </w:rPr>
        <w:t xml:space="preserve"> DEDICATA ALL’OPERA DEI PUPI</w:t>
      </w:r>
      <w:r w:rsidRPr="0015300C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14:paraId="5A204529" w14:textId="77777777" w:rsidR="0015300C" w:rsidRPr="0015300C" w:rsidRDefault="0015300C" w:rsidP="0015300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15300C">
        <w:rPr>
          <w:rFonts w:ascii="Arial" w:eastAsia="Times New Roman" w:hAnsi="Arial" w:cs="Arial"/>
          <w:caps/>
          <w:color w:val="000000"/>
          <w:lang w:eastAsia="it-IT"/>
        </w:rPr>
        <w:t xml:space="preserve">UN OMAGGIO ALLA FAVOLISTICA CAMPANA CON </w:t>
      </w:r>
      <w:r w:rsidRPr="0015300C">
        <w:rPr>
          <w:rFonts w:ascii="Arial" w:eastAsia="Times New Roman" w:hAnsi="Arial" w:cs="Arial"/>
          <w:b/>
          <w:bCs/>
          <w:caps/>
          <w:color w:val="000000"/>
          <w:lang w:eastAsia="it-IT"/>
        </w:rPr>
        <w:t>MIMMO BORELLI</w:t>
      </w:r>
      <w:r w:rsidRPr="0015300C">
        <w:rPr>
          <w:rFonts w:ascii="Arial" w:eastAsia="Times New Roman" w:hAnsi="Arial" w:cs="Arial"/>
          <w:caps/>
          <w:color w:val="000000"/>
          <w:lang w:eastAsia="it-IT"/>
        </w:rPr>
        <w:t xml:space="preserve">, </w:t>
      </w:r>
      <w:r w:rsidRPr="0015300C">
        <w:rPr>
          <w:rFonts w:ascii="Arial" w:eastAsia="Times New Roman" w:hAnsi="Arial" w:cs="Arial"/>
          <w:b/>
          <w:bCs/>
          <w:caps/>
          <w:color w:val="000000"/>
          <w:lang w:eastAsia="it-IT"/>
        </w:rPr>
        <w:t>IAIA FORTE</w:t>
      </w:r>
      <w:r w:rsidRPr="0015300C">
        <w:rPr>
          <w:rFonts w:ascii="Arial" w:eastAsia="Times New Roman" w:hAnsi="Arial" w:cs="Arial"/>
          <w:caps/>
          <w:color w:val="000000"/>
          <w:lang w:eastAsia="it-IT"/>
        </w:rPr>
        <w:t xml:space="preserve"> E </w:t>
      </w:r>
      <w:r w:rsidRPr="0015300C">
        <w:rPr>
          <w:rFonts w:ascii="Arial" w:eastAsia="Times New Roman" w:hAnsi="Arial" w:cs="Arial"/>
          <w:b/>
          <w:bCs/>
          <w:caps/>
          <w:color w:val="000000"/>
          <w:lang w:eastAsia="it-IT"/>
        </w:rPr>
        <w:t>GIANFELICE IMPARATO</w:t>
      </w:r>
      <w:r w:rsidRPr="0015300C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14:paraId="230A1BCD" w14:textId="77777777" w:rsidR="0015300C" w:rsidRPr="0015300C" w:rsidRDefault="0015300C" w:rsidP="001530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È d</w:t>
      </w:r>
      <w:r w:rsidRPr="0015300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edicata all’Opera dei Pupi </w:t>
      </w:r>
      <w:r w:rsidRPr="0015300C">
        <w:rPr>
          <w:rFonts w:ascii="Times New Roman" w:eastAsia="Times New Roman" w:hAnsi="Times New Roman" w:cs="Times New Roman"/>
          <w:color w:val="000000"/>
          <w:lang w:eastAsia="it-IT"/>
        </w:rPr>
        <w:t>la ventesima edizione di ‘</w:t>
      </w:r>
      <w:r w:rsidRPr="0015300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Burattini nel verde</w:t>
      </w:r>
      <w:r w:rsidRPr="0015300C">
        <w:rPr>
          <w:rFonts w:ascii="Times New Roman" w:eastAsia="Times New Roman" w:hAnsi="Times New Roman" w:cs="Times New Roman"/>
          <w:color w:val="000000"/>
          <w:lang w:eastAsia="it-IT"/>
        </w:rPr>
        <w:t xml:space="preserve">’ festival internazionale del teatro di figura diretto da </w:t>
      </w:r>
      <w:r w:rsidRPr="0015300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Aldo de Martino </w:t>
      </w:r>
      <w:r w:rsidRPr="0015300C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15300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Violetta Ercolano, </w:t>
      </w:r>
      <w:r w:rsidRPr="0015300C">
        <w:rPr>
          <w:rFonts w:ascii="Times New Roman" w:eastAsia="Times New Roman" w:hAnsi="Times New Roman" w:cs="Times New Roman"/>
          <w:color w:val="000000"/>
          <w:lang w:eastAsia="it-IT"/>
        </w:rPr>
        <w:t xml:space="preserve">organizzato da </w:t>
      </w:r>
      <w:r w:rsidRPr="0015300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IPIEMME</w:t>
      </w:r>
      <w:r w:rsidRPr="0015300C">
        <w:rPr>
          <w:rFonts w:ascii="Times New Roman" w:eastAsia="Times New Roman" w:hAnsi="Times New Roman" w:cs="Times New Roman"/>
          <w:color w:val="000000"/>
          <w:lang w:eastAsia="it-IT"/>
        </w:rPr>
        <w:t xml:space="preserve"> (International Puppets Museum) con la direzione artistica della </w:t>
      </w:r>
      <w:r w:rsidRPr="0015300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Compagnia degli Sbuffi</w:t>
      </w:r>
      <w:r w:rsidRPr="0015300C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con il sostegno della Regione Campania attraverso la Scabec e il Comune di Vico Equense.</w:t>
      </w:r>
      <w:r w:rsidRPr="0015300C">
        <w:rPr>
          <w:rFonts w:ascii="Verdana" w:eastAsia="Times New Roman" w:hAnsi="Verdana" w:cs="Times New Roman"/>
          <w:lang w:eastAsia="it-IT"/>
        </w:rPr>
        <w:t xml:space="preserve"> </w:t>
      </w:r>
    </w:p>
    <w:p w14:paraId="55D93C25" w14:textId="77777777" w:rsidR="0015300C" w:rsidRPr="0015300C" w:rsidRDefault="0015300C" w:rsidP="001530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15300C">
        <w:rPr>
          <w:rFonts w:ascii="Times New Roman" w:eastAsia="Times New Roman" w:hAnsi="Times New Roman" w:cs="Times New Roman"/>
          <w:color w:val="000000"/>
          <w:lang w:eastAsia="it-IT"/>
        </w:rPr>
        <w:t xml:space="preserve">Burattini, guarattelle, pupazzi, ombre e pupi, da </w:t>
      </w:r>
      <w:r w:rsidRPr="0015300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venerdì 25 a domenica 27 settembre</w:t>
      </w:r>
      <w:r w:rsidRPr="0015300C">
        <w:rPr>
          <w:rFonts w:ascii="Times New Roman" w:eastAsia="Times New Roman" w:hAnsi="Times New Roman" w:cs="Times New Roman"/>
          <w:color w:val="000000"/>
          <w:lang w:eastAsia="it-IT"/>
        </w:rPr>
        <w:t>, a</w:t>
      </w:r>
      <w:r w:rsidRPr="0015300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Pr="0015300C">
        <w:rPr>
          <w:rFonts w:ascii="Times New Roman" w:eastAsia="Times New Roman" w:hAnsi="Times New Roman" w:cs="Times New Roman"/>
          <w:color w:val="000000"/>
          <w:lang w:eastAsia="it-IT"/>
        </w:rPr>
        <w:t xml:space="preserve">Vico Equense, animeranno gli spazi del </w:t>
      </w:r>
      <w:r w:rsidRPr="0015300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Chiostro Santissima Trinità e Paradiso </w:t>
      </w:r>
      <w:r w:rsidRPr="0015300C">
        <w:rPr>
          <w:rFonts w:ascii="Times New Roman" w:eastAsia="Times New Roman" w:hAnsi="Times New Roman" w:cs="Times New Roman"/>
          <w:color w:val="000000"/>
          <w:lang w:eastAsia="it-IT"/>
        </w:rPr>
        <w:t xml:space="preserve">dalle 10,00 alle 24,00,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con la partecipazione straordinaria di Mimmo Borelli (il 25 settembre), Gianfelice Imparato (il 26 settembre), Iaia Forte (il 27 settembre) che leggeranno ai più piccoli opere tratte dalla favolistica campana. </w:t>
      </w:r>
    </w:p>
    <w:p w14:paraId="09E54BE2" w14:textId="77777777" w:rsidR="0015300C" w:rsidRPr="0015300C" w:rsidRDefault="0015300C" w:rsidP="001530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15300C">
        <w:rPr>
          <w:rFonts w:ascii="Times New Roman" w:eastAsia="Times New Roman" w:hAnsi="Times New Roman" w:cs="Times New Roman"/>
          <w:color w:val="000000"/>
          <w:lang w:eastAsia="it-IT"/>
        </w:rPr>
        <w:t xml:space="preserve">La </w:t>
      </w:r>
      <w:r w:rsidRPr="0015300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sezione internazionale</w:t>
      </w:r>
      <w:r w:rsidRPr="0015300C">
        <w:rPr>
          <w:rFonts w:ascii="Times New Roman" w:eastAsia="Times New Roman" w:hAnsi="Times New Roman" w:cs="Times New Roman"/>
          <w:color w:val="000000"/>
          <w:lang w:eastAsia="it-IT"/>
        </w:rPr>
        <w:t>, dedicata quest’anno al Pulcinella Boemo, ospiterà l’interprete più rappresentati</w:t>
      </w:r>
      <w:r w:rsidR="00505415">
        <w:rPr>
          <w:rFonts w:ascii="Times New Roman" w:eastAsia="Times New Roman" w:hAnsi="Times New Roman" w:cs="Times New Roman"/>
          <w:color w:val="000000"/>
          <w:lang w:eastAsia="it-IT"/>
        </w:rPr>
        <w:t xml:space="preserve">vo </w:t>
      </w:r>
      <w:r w:rsidRPr="0015300C">
        <w:rPr>
          <w:rFonts w:ascii="Times New Roman" w:eastAsia="Times New Roman" w:hAnsi="Times New Roman" w:cs="Times New Roman"/>
          <w:color w:val="000000"/>
          <w:lang w:eastAsia="it-IT"/>
        </w:rPr>
        <w:t xml:space="preserve">dell’antica tradizione di </w:t>
      </w:r>
      <w:r w:rsidRPr="0015300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Praga, </w:t>
      </w:r>
      <w:r w:rsidRPr="0015300C">
        <w:rPr>
          <w:rFonts w:ascii="Times New Roman" w:eastAsia="Times New Roman" w:hAnsi="Times New Roman" w:cs="Times New Roman"/>
          <w:color w:val="000000"/>
          <w:lang w:eastAsia="it-IT"/>
        </w:rPr>
        <w:t>il burattinaio ebreo</w:t>
      </w:r>
      <w:r w:rsidRPr="0015300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Tomas Jelinek</w:t>
      </w:r>
      <w:r w:rsidR="00505415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="00505415" w:rsidRPr="00505415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che </w:t>
      </w:r>
      <w:r w:rsidRPr="0015300C">
        <w:rPr>
          <w:rFonts w:ascii="Times New Roman" w:eastAsia="Times New Roman" w:hAnsi="Times New Roman" w:cs="Times New Roman"/>
          <w:color w:val="000000"/>
          <w:lang w:eastAsia="it-IT"/>
        </w:rPr>
        <w:t>si confronterà con tre maestri indiscussi delle guarattelle</w:t>
      </w:r>
      <w:r w:rsidR="00505415">
        <w:rPr>
          <w:rFonts w:ascii="Times New Roman" w:eastAsia="Times New Roman" w:hAnsi="Times New Roman" w:cs="Times New Roman"/>
          <w:color w:val="000000"/>
          <w:lang w:eastAsia="it-IT"/>
        </w:rPr>
        <w:t xml:space="preserve">: </w:t>
      </w:r>
      <w:r w:rsidRPr="0015300C">
        <w:rPr>
          <w:rFonts w:ascii="Times New Roman" w:eastAsia="Times New Roman" w:hAnsi="Times New Roman" w:cs="Times New Roman"/>
          <w:color w:val="000000"/>
          <w:lang w:eastAsia="it-IT"/>
        </w:rPr>
        <w:t xml:space="preserve">i napoletani </w:t>
      </w:r>
      <w:r w:rsidRPr="0015300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Bruno Leone</w:t>
      </w:r>
      <w:r w:rsidRPr="0015300C">
        <w:rPr>
          <w:rFonts w:ascii="Times New Roman" w:eastAsia="Times New Roman" w:hAnsi="Times New Roman" w:cs="Times New Roman"/>
          <w:color w:val="000000"/>
          <w:lang w:eastAsia="it-IT"/>
        </w:rPr>
        <w:t xml:space="preserve"> e </w:t>
      </w:r>
      <w:r w:rsidRPr="0015300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Salvatore Gatto</w:t>
      </w:r>
      <w:r w:rsidRPr="0015300C">
        <w:rPr>
          <w:rFonts w:ascii="Times New Roman" w:eastAsia="Times New Roman" w:hAnsi="Times New Roman" w:cs="Times New Roman"/>
          <w:color w:val="000000"/>
          <w:lang w:eastAsia="it-IT"/>
        </w:rPr>
        <w:t xml:space="preserve"> e il pugliese </w:t>
      </w:r>
      <w:r w:rsidRPr="0015300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Paolo Comentale</w:t>
      </w:r>
      <w:r w:rsidRPr="0015300C">
        <w:rPr>
          <w:rFonts w:ascii="Times New Roman" w:eastAsia="Times New Roman" w:hAnsi="Times New Roman" w:cs="Times New Roman"/>
          <w:color w:val="000000"/>
          <w:lang w:eastAsia="it-IT"/>
        </w:rPr>
        <w:t>.</w:t>
      </w:r>
      <w:r w:rsidRPr="0015300C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</w:p>
    <w:p w14:paraId="3C9CDAEB" w14:textId="77777777" w:rsidR="0015300C" w:rsidRPr="0015300C" w:rsidRDefault="0015300C" w:rsidP="001530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15300C">
        <w:rPr>
          <w:rFonts w:ascii="Times New Roman" w:eastAsia="Times New Roman" w:hAnsi="Times New Roman" w:cs="Times New Roman"/>
          <w:color w:val="000000"/>
          <w:lang w:eastAsia="it-IT"/>
        </w:rPr>
        <w:t xml:space="preserve">Realizzato sotto l’Alto Patronato del Presidente della Repubblica e con il Patrocinio del Senato della Repubblica, il festival presenta </w:t>
      </w:r>
      <w:r w:rsidRPr="0015300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15 spettacoli </w:t>
      </w:r>
      <w:r w:rsidRPr="0015300C">
        <w:rPr>
          <w:rFonts w:ascii="Times New Roman" w:eastAsia="Times New Roman" w:hAnsi="Times New Roman" w:cs="Times New Roman"/>
          <w:color w:val="000000"/>
          <w:lang w:eastAsia="it-IT"/>
        </w:rPr>
        <w:t xml:space="preserve">e </w:t>
      </w:r>
      <w:r w:rsidRPr="0015300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3 sessioni di laboratorio</w:t>
      </w:r>
      <w:r w:rsidRPr="0015300C">
        <w:rPr>
          <w:rFonts w:ascii="Times New Roman" w:eastAsia="Times New Roman" w:hAnsi="Times New Roman" w:cs="Times New Roman"/>
          <w:color w:val="000000"/>
          <w:lang w:eastAsia="it-IT"/>
        </w:rPr>
        <w:t xml:space="preserve"> sulla costruzione e sull’utilizzo del teatro d’ombre, </w:t>
      </w:r>
      <w:r w:rsidRPr="0015300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3</w:t>
      </w:r>
      <w:r w:rsidRPr="0015300C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15300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reading</w:t>
      </w:r>
      <w:r w:rsidRPr="0015300C">
        <w:rPr>
          <w:rFonts w:ascii="Times New Roman" w:eastAsia="Times New Roman" w:hAnsi="Times New Roman" w:cs="Times New Roman"/>
          <w:color w:val="000000"/>
          <w:lang w:eastAsia="it-IT"/>
        </w:rPr>
        <w:t xml:space="preserve"> dedicati alla favolistica campana</w:t>
      </w:r>
      <w:r w:rsidR="00505415">
        <w:rPr>
          <w:rFonts w:ascii="Times New Roman" w:eastAsia="Times New Roman" w:hAnsi="Times New Roman" w:cs="Times New Roman"/>
          <w:color w:val="000000"/>
          <w:lang w:eastAsia="it-IT"/>
        </w:rPr>
        <w:t xml:space="preserve"> ed </w:t>
      </w:r>
      <w:r w:rsidRPr="0015300C">
        <w:rPr>
          <w:rFonts w:ascii="Times New Roman" w:eastAsia="Times New Roman" w:hAnsi="Times New Roman" w:cs="Times New Roman"/>
          <w:color w:val="000000"/>
          <w:lang w:eastAsia="it-IT"/>
        </w:rPr>
        <w:t>una mostra</w:t>
      </w:r>
      <w:r w:rsidRPr="0015300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="00505415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“</w:t>
      </w:r>
      <w:r w:rsidRPr="0015300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La Crudele Storia tra pupi e guarattelle</w:t>
      </w:r>
      <w:r w:rsidR="00505415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”</w:t>
      </w:r>
      <w:r w:rsidRPr="0015300C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="00505415">
        <w:rPr>
          <w:rFonts w:ascii="Times New Roman" w:eastAsia="Times New Roman" w:hAnsi="Times New Roman" w:cs="Times New Roman"/>
          <w:color w:val="000000"/>
          <w:lang w:eastAsia="it-IT"/>
        </w:rPr>
        <w:t xml:space="preserve">una raccolta di </w:t>
      </w:r>
      <w:r w:rsidRPr="0015300C">
        <w:rPr>
          <w:rFonts w:ascii="Times New Roman" w:eastAsia="Times New Roman" w:hAnsi="Times New Roman" w:cs="Times New Roman"/>
          <w:color w:val="000000"/>
          <w:lang w:eastAsia="it-IT"/>
        </w:rPr>
        <w:t>pezzi significativi della collezione dell’IPIEMME</w:t>
      </w:r>
      <w:r w:rsidR="00505415">
        <w:rPr>
          <w:rFonts w:ascii="Times New Roman" w:eastAsia="Times New Roman" w:hAnsi="Times New Roman" w:cs="Times New Roman"/>
          <w:color w:val="000000"/>
          <w:lang w:eastAsia="it-IT"/>
        </w:rPr>
        <w:t xml:space="preserve"> provenienti dal </w:t>
      </w:r>
      <w:r w:rsidRPr="0015300C">
        <w:rPr>
          <w:rFonts w:ascii="Times New Roman" w:eastAsia="Times New Roman" w:hAnsi="Times New Roman" w:cs="Times New Roman"/>
          <w:color w:val="000000"/>
          <w:lang w:eastAsia="it-IT"/>
        </w:rPr>
        <w:t xml:space="preserve">“Museo sul teatro di figura” che aveva sede presso la Reggia Borbonica di Castellammare di Stabia. </w:t>
      </w:r>
      <w:r w:rsidRPr="0015300C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</w:p>
    <w:p w14:paraId="68873D97" w14:textId="77777777" w:rsidR="00505415" w:rsidRPr="0015300C" w:rsidRDefault="0015300C" w:rsidP="005054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5300C">
        <w:rPr>
          <w:rFonts w:ascii="Times New Roman" w:eastAsia="Times New Roman" w:hAnsi="Times New Roman" w:cs="Times New Roman"/>
          <w:color w:val="000000"/>
          <w:lang w:eastAsia="it-IT"/>
        </w:rPr>
        <w:t xml:space="preserve">All’Opera dei Pupi sono dedicate anche le </w:t>
      </w:r>
      <w:r w:rsidRPr="0015300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Tre Giornate di Studio</w:t>
      </w:r>
      <w:r w:rsidRPr="0015300C">
        <w:rPr>
          <w:rFonts w:ascii="Times New Roman" w:eastAsia="Times New Roman" w:hAnsi="Times New Roman" w:cs="Times New Roman"/>
          <w:color w:val="000000"/>
          <w:lang w:eastAsia="it-IT"/>
        </w:rPr>
        <w:t xml:space="preserve"> sulle tre scuole, palermitana, catanese e la napoletana e i</w:t>
      </w:r>
      <w:r w:rsidR="00505415">
        <w:rPr>
          <w:rFonts w:ascii="Times New Roman" w:eastAsia="Times New Roman" w:hAnsi="Times New Roman" w:cs="Times New Roman"/>
          <w:color w:val="000000"/>
          <w:lang w:eastAsia="it-IT"/>
        </w:rPr>
        <w:t xml:space="preserve"> Premi Maria Signorelli</w:t>
      </w:r>
      <w:r w:rsidRPr="0015300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, una vita tra le teste di legno</w:t>
      </w:r>
      <w:r w:rsidRPr="0015300C">
        <w:rPr>
          <w:rFonts w:ascii="Times New Roman" w:eastAsia="Times New Roman" w:hAnsi="Times New Roman" w:cs="Times New Roman"/>
          <w:color w:val="000000"/>
          <w:lang w:eastAsia="it-IT"/>
        </w:rPr>
        <w:t xml:space="preserve">, istituito nel 1996 (sabato 26 settembre): </w:t>
      </w:r>
      <w:r w:rsidR="00505415">
        <w:rPr>
          <w:rFonts w:ascii="Times New Roman" w:eastAsia="Times New Roman" w:hAnsi="Times New Roman" w:cs="Times New Roman"/>
          <w:color w:val="000000"/>
          <w:lang w:eastAsia="it-IT"/>
        </w:rPr>
        <w:t>i vincitori saranno omaggiati da una scultura del Maestro Lello Esposito.</w:t>
      </w:r>
    </w:p>
    <w:p w14:paraId="2752A9FE" w14:textId="77777777" w:rsidR="0015300C" w:rsidRPr="0015300C" w:rsidRDefault="00505415" w:rsidP="001530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 xml:space="preserve">Si inizia </w:t>
      </w:r>
      <w:r w:rsidR="0015300C" w:rsidRPr="0015300C">
        <w:rPr>
          <w:rFonts w:ascii="Times New Roman" w:eastAsia="Times New Roman" w:hAnsi="Times New Roman" w:cs="Times New Roman"/>
          <w:color w:val="000000"/>
          <w:lang w:eastAsia="it-IT"/>
        </w:rPr>
        <w:t xml:space="preserve">venerdì 25, alle ore 11,00 con lo spettacolo ‘Gianduia e la farina magica’, presentato dal burattinaio </w:t>
      </w:r>
      <w:r w:rsidR="0015300C" w:rsidRPr="0015300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Marco Grilli</w:t>
      </w:r>
      <w:r w:rsidR="0015300C" w:rsidRPr="0015300C">
        <w:rPr>
          <w:rFonts w:ascii="Times New Roman" w:eastAsia="Times New Roman" w:hAnsi="Times New Roman" w:cs="Times New Roman"/>
          <w:color w:val="000000"/>
          <w:lang w:eastAsia="it-IT"/>
        </w:rPr>
        <w:t>. Fino a domenica 27 il programma del festival propone una visione completa su tutta la produzione e sui generi del cosiddetto teatro di figura italiano ospitando gli spettacoli delle Compagni</w:t>
      </w:r>
      <w:r w:rsidR="00F122BB">
        <w:rPr>
          <w:rFonts w:ascii="Times New Roman" w:eastAsia="Times New Roman" w:hAnsi="Times New Roman" w:cs="Times New Roman"/>
          <w:color w:val="000000"/>
          <w:lang w:eastAsia="it-IT"/>
        </w:rPr>
        <w:t xml:space="preserve"> e:</w:t>
      </w:r>
      <w:r w:rsidR="0015300C" w:rsidRPr="0015300C">
        <w:rPr>
          <w:rFonts w:ascii="Times New Roman" w:eastAsia="Times New Roman" w:hAnsi="Times New Roman" w:cs="Times New Roman"/>
          <w:color w:val="000000"/>
          <w:lang w:eastAsia="it-IT"/>
        </w:rPr>
        <w:t xml:space="preserve"> Burattini di Riccardo (Bologna), I Fratelli Ferraiolo</w:t>
      </w:r>
      <w:r w:rsidR="00F122BB">
        <w:rPr>
          <w:rFonts w:ascii="Times New Roman" w:eastAsia="Times New Roman" w:hAnsi="Times New Roman" w:cs="Times New Roman"/>
          <w:color w:val="000000"/>
          <w:lang w:eastAsia="it-IT"/>
        </w:rPr>
        <w:t xml:space="preserve"> (Salerno),</w:t>
      </w:r>
      <w:r w:rsidR="0015300C" w:rsidRPr="0015300C">
        <w:rPr>
          <w:rFonts w:ascii="Times New Roman" w:eastAsia="Times New Roman" w:hAnsi="Times New Roman" w:cs="Times New Roman"/>
          <w:color w:val="000000"/>
          <w:lang w:eastAsia="it-IT"/>
        </w:rPr>
        <w:t xml:space="preserve"> Marionette Grilli (Torino) la Compagnia degli Sbuffi (Castellammare di Stabia), la Compagnia </w:t>
      </w:r>
      <w:r w:rsidR="00F122BB">
        <w:rPr>
          <w:rFonts w:ascii="Times New Roman" w:eastAsia="Times New Roman" w:hAnsi="Times New Roman" w:cs="Times New Roman"/>
          <w:color w:val="000000"/>
          <w:lang w:eastAsia="it-IT"/>
        </w:rPr>
        <w:t xml:space="preserve">del Museo Internazionale del Museo delle Marionette </w:t>
      </w:r>
      <w:r w:rsidR="0015300C" w:rsidRPr="0015300C">
        <w:rPr>
          <w:rFonts w:ascii="Times New Roman" w:eastAsia="Times New Roman" w:hAnsi="Times New Roman" w:cs="Times New Roman"/>
          <w:color w:val="000000"/>
          <w:lang w:eastAsia="it-IT"/>
        </w:rPr>
        <w:t xml:space="preserve">(Palermo) la </w:t>
      </w:r>
      <w:r w:rsidR="0015300C" w:rsidRPr="0015300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Compagnia Fratelli Napoli</w:t>
      </w:r>
      <w:r w:rsidR="0015300C" w:rsidRPr="0015300C">
        <w:rPr>
          <w:rFonts w:ascii="Times New Roman" w:eastAsia="Times New Roman" w:hAnsi="Times New Roman" w:cs="Times New Roman"/>
          <w:color w:val="000000"/>
          <w:lang w:eastAsia="it-IT"/>
        </w:rPr>
        <w:t xml:space="preserve"> (Catania) e la </w:t>
      </w:r>
      <w:r w:rsidR="0015300C" w:rsidRPr="0015300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Compagnia di Ambrogio Sparagna</w:t>
      </w:r>
      <w:r w:rsidR="0015300C" w:rsidRPr="0015300C">
        <w:rPr>
          <w:rFonts w:ascii="Times New Roman" w:eastAsia="Times New Roman" w:hAnsi="Times New Roman" w:cs="Times New Roman"/>
          <w:color w:val="000000"/>
          <w:lang w:eastAsia="it-IT"/>
        </w:rPr>
        <w:t xml:space="preserve"> da Roma. I loro spettacoli si intersecano alle attività di laboratorio della ‘Bottega di Mangiafuoco’, aperta tutti i giorni dalle ore 18.00. </w:t>
      </w:r>
      <w:r w:rsidR="0015300C" w:rsidRPr="0015300C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</w:p>
    <w:p w14:paraId="037A3C74" w14:textId="2B2870B5" w:rsidR="0015300C" w:rsidRPr="0015300C" w:rsidRDefault="0015300C" w:rsidP="001530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15300C">
        <w:rPr>
          <w:rFonts w:ascii="Times New Roman" w:eastAsia="Times New Roman" w:hAnsi="Times New Roman" w:cs="Times New Roman"/>
          <w:color w:val="000000"/>
          <w:lang w:eastAsia="it-IT"/>
        </w:rPr>
        <w:t>Posto unico giornaliero € 3,00 - Prenotazione obbligatoria al numero 3349823322</w:t>
      </w:r>
    </w:p>
    <w:p w14:paraId="036DCF1D" w14:textId="77777777" w:rsidR="0015300C" w:rsidRPr="000975F1" w:rsidRDefault="0015300C">
      <w:pPr>
        <w:rPr>
          <w:sz w:val="22"/>
          <w:szCs w:val="22"/>
        </w:rPr>
      </w:pPr>
    </w:p>
    <w:sectPr w:rsidR="0015300C" w:rsidRPr="000975F1" w:rsidSect="000975F1">
      <w:headerReference w:type="default" r:id="rId6"/>
      <w:footerReference w:type="default" r:id="rId7"/>
      <w:pgSz w:w="11900" w:h="16840"/>
      <w:pgMar w:top="2722" w:right="680" w:bottom="1418" w:left="18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5EEE7" w14:textId="77777777" w:rsidR="00F964E2" w:rsidRDefault="00F964E2" w:rsidP="000975F1">
      <w:r>
        <w:separator/>
      </w:r>
    </w:p>
  </w:endnote>
  <w:endnote w:type="continuationSeparator" w:id="0">
    <w:p w14:paraId="5E941617" w14:textId="77777777" w:rsidR="00F964E2" w:rsidRDefault="00F964E2" w:rsidP="0009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613D3" w14:textId="77777777" w:rsidR="000975F1" w:rsidRPr="000975F1" w:rsidRDefault="000975F1" w:rsidP="000975F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F931A26" wp14:editId="595F056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7884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24405" w14:textId="77777777" w:rsidR="00F964E2" w:rsidRDefault="00F964E2" w:rsidP="000975F1">
      <w:r>
        <w:separator/>
      </w:r>
    </w:p>
  </w:footnote>
  <w:footnote w:type="continuationSeparator" w:id="0">
    <w:p w14:paraId="4F7FC3EA" w14:textId="77777777" w:rsidR="00F964E2" w:rsidRDefault="00F964E2" w:rsidP="00097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30567" w14:textId="77777777" w:rsidR="000975F1" w:rsidRDefault="000975F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CBDDF40" wp14:editId="6B2A448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728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5F1"/>
    <w:rsid w:val="0003521A"/>
    <w:rsid w:val="000975F1"/>
    <w:rsid w:val="0015300C"/>
    <w:rsid w:val="0030529A"/>
    <w:rsid w:val="003762FB"/>
    <w:rsid w:val="00505415"/>
    <w:rsid w:val="005B02E7"/>
    <w:rsid w:val="00D038DD"/>
    <w:rsid w:val="00D765A6"/>
    <w:rsid w:val="00F122BB"/>
    <w:rsid w:val="00F9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2890D"/>
  <w15:chartTrackingRefBased/>
  <w15:docId w15:val="{EB0E58E9-B650-6A49-ABA0-5C273539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75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5F1"/>
  </w:style>
  <w:style w:type="paragraph" w:styleId="Pidipagina">
    <w:name w:val="footer"/>
    <w:basedOn w:val="Normale"/>
    <w:link w:val="PidipaginaCarattere"/>
    <w:uiPriority w:val="99"/>
    <w:unhideWhenUsed/>
    <w:rsid w:val="000975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Piergiorgio Gambardella</cp:lastModifiedBy>
  <cp:revision>3</cp:revision>
  <dcterms:created xsi:type="dcterms:W3CDTF">2020-09-15T16:50:00Z</dcterms:created>
  <dcterms:modified xsi:type="dcterms:W3CDTF">2021-01-29T16:52:00Z</dcterms:modified>
</cp:coreProperties>
</file>